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467"/>
        <w:tblW w:w="0" w:type="auto"/>
        <w:tblLook w:val="04A0"/>
      </w:tblPr>
      <w:tblGrid>
        <w:gridCol w:w="2310"/>
        <w:gridCol w:w="2310"/>
        <w:gridCol w:w="2311"/>
        <w:gridCol w:w="2311"/>
      </w:tblGrid>
      <w:tr w:rsidR="00157612" w:rsidTr="00157612">
        <w:trPr>
          <w:trHeight w:val="639"/>
        </w:trPr>
        <w:tc>
          <w:tcPr>
            <w:tcW w:w="2310" w:type="dxa"/>
            <w:tcBorders>
              <w:bottom w:val="single" w:sz="4" w:space="0" w:color="auto"/>
            </w:tcBorders>
          </w:tcPr>
          <w:p w:rsidR="00157612" w:rsidRDefault="00157612" w:rsidP="00157612">
            <w:r>
              <w:t>Clothing</w:t>
            </w:r>
          </w:p>
        </w:tc>
        <w:tc>
          <w:tcPr>
            <w:tcW w:w="2310" w:type="dxa"/>
            <w:tcBorders>
              <w:bottom w:val="single" w:sz="4" w:space="0" w:color="auto"/>
            </w:tcBorders>
          </w:tcPr>
          <w:p w:rsidR="00157612" w:rsidRDefault="004B3518" w:rsidP="00157612">
            <w:r>
              <w:t>Entertainment</w:t>
            </w:r>
          </w:p>
        </w:tc>
        <w:tc>
          <w:tcPr>
            <w:tcW w:w="2311" w:type="dxa"/>
            <w:tcBorders>
              <w:bottom w:val="single" w:sz="4" w:space="0" w:color="auto"/>
            </w:tcBorders>
          </w:tcPr>
          <w:p w:rsidR="00157612" w:rsidRDefault="00157612" w:rsidP="00157612">
            <w:r>
              <w:t>Transport</w:t>
            </w:r>
          </w:p>
        </w:tc>
        <w:tc>
          <w:tcPr>
            <w:tcW w:w="2311" w:type="dxa"/>
            <w:tcBorders>
              <w:bottom w:val="single" w:sz="4" w:space="0" w:color="auto"/>
            </w:tcBorders>
          </w:tcPr>
          <w:p w:rsidR="00157612" w:rsidRDefault="00157612" w:rsidP="00157612">
            <w:r>
              <w:t>Social systems</w:t>
            </w:r>
          </w:p>
        </w:tc>
      </w:tr>
      <w:tr w:rsidR="00157612" w:rsidTr="00157612">
        <w:trPr>
          <w:trHeight w:val="10541"/>
        </w:trPr>
        <w:tc>
          <w:tcPr>
            <w:tcW w:w="2310" w:type="dxa"/>
            <w:tcBorders>
              <w:top w:val="single" w:sz="4" w:space="0" w:color="auto"/>
              <w:bottom w:val="single" w:sz="4" w:space="0" w:color="auto"/>
            </w:tcBorders>
          </w:tcPr>
          <w:p w:rsidR="00157612" w:rsidRDefault="00157612" w:rsidP="00157612"/>
          <w:p w:rsidR="0077086D" w:rsidRDefault="0077086D" w:rsidP="00157612">
            <w:r>
              <w:t>Simple, plain, dirty, ragged, thin, rope/laces/leather. Hats for women</w:t>
            </w:r>
          </w:p>
          <w:p w:rsidR="0077086D" w:rsidRDefault="0077086D" w:rsidP="00157612">
            <w:r>
              <w:t>Armour</w:t>
            </w:r>
          </w:p>
          <w:p w:rsidR="0077086D" w:rsidRDefault="0077086D" w:rsidP="00157612">
            <w:r>
              <w:t>Long dresses – petticoats etc</w:t>
            </w:r>
          </w:p>
          <w:p w:rsidR="0077086D" w:rsidRDefault="0077086D" w:rsidP="00157612">
            <w:r>
              <w:t>Thick robes - royalty</w:t>
            </w:r>
          </w:p>
        </w:tc>
        <w:tc>
          <w:tcPr>
            <w:tcW w:w="2310" w:type="dxa"/>
            <w:tcBorders>
              <w:top w:val="single" w:sz="4" w:space="0" w:color="auto"/>
              <w:bottom w:val="single" w:sz="4" w:space="0" w:color="auto"/>
            </w:tcBorders>
          </w:tcPr>
          <w:p w:rsidR="00157612" w:rsidRDefault="0077086D" w:rsidP="00157612">
            <w:r>
              <w:t xml:space="preserve"> </w:t>
            </w:r>
          </w:p>
          <w:p w:rsidR="0077086D" w:rsidRDefault="0077086D" w:rsidP="00157612">
            <w:r>
              <w:t xml:space="preserve"> </w:t>
            </w:r>
          </w:p>
        </w:tc>
        <w:tc>
          <w:tcPr>
            <w:tcW w:w="2311" w:type="dxa"/>
            <w:tcBorders>
              <w:top w:val="single" w:sz="4" w:space="0" w:color="auto"/>
              <w:bottom w:val="single" w:sz="4" w:space="0" w:color="auto"/>
            </w:tcBorders>
          </w:tcPr>
          <w:p w:rsidR="00157612" w:rsidRDefault="0077086D" w:rsidP="00157612">
            <w:r>
              <w:t>Horses</w:t>
            </w:r>
          </w:p>
          <w:p w:rsidR="0077086D" w:rsidRDefault="0077086D" w:rsidP="00157612">
            <w:r>
              <w:t>Carts</w:t>
            </w:r>
          </w:p>
          <w:p w:rsidR="0077086D" w:rsidRDefault="0077086D" w:rsidP="00157612">
            <w:r>
              <w:t>Walking</w:t>
            </w:r>
          </w:p>
          <w:p w:rsidR="0077086D" w:rsidRDefault="0077086D" w:rsidP="00157612">
            <w:r>
              <w:t>Boats/ferry</w:t>
            </w:r>
          </w:p>
          <w:p w:rsidR="0077086D" w:rsidRDefault="0077086D" w:rsidP="00157612"/>
          <w:p w:rsidR="0077086D" w:rsidRDefault="0077086D" w:rsidP="00157612"/>
        </w:tc>
        <w:tc>
          <w:tcPr>
            <w:tcW w:w="2311" w:type="dxa"/>
            <w:tcBorders>
              <w:top w:val="single" w:sz="4" w:space="0" w:color="auto"/>
              <w:bottom w:val="single" w:sz="4" w:space="0" w:color="auto"/>
            </w:tcBorders>
          </w:tcPr>
          <w:p w:rsidR="00157612" w:rsidRDefault="0077086D" w:rsidP="00157612">
            <w:r>
              <w:t>Kings/nobles/peasants</w:t>
            </w:r>
          </w:p>
          <w:p w:rsidR="0077086D" w:rsidRDefault="0077086D" w:rsidP="00157612">
            <w:r>
              <w:t xml:space="preserve"> Peasants  - poor</w:t>
            </w:r>
          </w:p>
          <w:p w:rsidR="0077086D" w:rsidRDefault="0077086D" w:rsidP="00157612">
            <w:r>
              <w:t>Nobles – rich</w:t>
            </w:r>
          </w:p>
          <w:p w:rsidR="0077086D" w:rsidRDefault="0077086D" w:rsidP="00157612"/>
          <w:p w:rsidR="0077086D" w:rsidRDefault="0077086D" w:rsidP="00157612">
            <w:pPr>
              <w:rPr>
                <w:u w:val="single"/>
              </w:rPr>
            </w:pPr>
            <w:r w:rsidRPr="0077086D">
              <w:rPr>
                <w:u w:val="single"/>
              </w:rPr>
              <w:t xml:space="preserve">Peasants </w:t>
            </w:r>
          </w:p>
          <w:p w:rsidR="0077086D" w:rsidRDefault="0077086D" w:rsidP="00157612">
            <w:r w:rsidRPr="0077086D">
              <w:t>Had to do what they were told</w:t>
            </w:r>
          </w:p>
          <w:p w:rsidR="0077086D" w:rsidRDefault="0077086D" w:rsidP="00157612">
            <w:r>
              <w:t>Could not compete in jousts</w:t>
            </w:r>
          </w:p>
          <w:p w:rsidR="0077086D" w:rsidRDefault="0077086D" w:rsidP="00157612">
            <w:r>
              <w:t>Were allowed to marry who they wanted</w:t>
            </w:r>
          </w:p>
          <w:p w:rsidR="0077086D" w:rsidRDefault="0077086D" w:rsidP="00157612"/>
          <w:p w:rsidR="0077086D" w:rsidRDefault="0077086D" w:rsidP="00157612">
            <w:r>
              <w:t>Nobility</w:t>
            </w:r>
          </w:p>
          <w:p w:rsidR="0077086D" w:rsidRDefault="0077086D" w:rsidP="00157612">
            <w:r>
              <w:t>Had to marry who was chosen for them</w:t>
            </w:r>
          </w:p>
          <w:p w:rsidR="0077086D" w:rsidRDefault="0077086D" w:rsidP="00157612">
            <w:r>
              <w:t>Had standards of behaviour</w:t>
            </w:r>
          </w:p>
          <w:p w:rsidR="0077086D" w:rsidRPr="0077086D" w:rsidRDefault="0077086D" w:rsidP="00157612">
            <w:r>
              <w:t xml:space="preserve">Had servants </w:t>
            </w:r>
          </w:p>
        </w:tc>
      </w:tr>
    </w:tbl>
    <w:p w:rsidR="00CE5FC4" w:rsidRDefault="00CE5FC4"/>
    <w:p w:rsidR="00157612" w:rsidRPr="00157612" w:rsidRDefault="00157612" w:rsidP="00157612">
      <w:pPr>
        <w:pStyle w:val="ListParagraph"/>
        <w:numPr>
          <w:ilvl w:val="0"/>
          <w:numId w:val="1"/>
        </w:numPr>
        <w:rPr>
          <w:shd w:val="pct15" w:color="auto" w:fill="FFFFFF"/>
        </w:rPr>
      </w:pPr>
      <w:r w:rsidRPr="00157612">
        <w:rPr>
          <w:shd w:val="pct15" w:color="auto" w:fill="FFFFFF"/>
        </w:rPr>
        <w:t>Using evidence from the move discuss the main obvious differences between your life today and the one portrayed in the middles ages of “The Knights Tale” Use examples from the movie of the differences in clothing, tools, transport and social systems.</w:t>
      </w:r>
      <w:r>
        <w:rPr>
          <w:shd w:val="pct15" w:color="auto" w:fill="FFFFFF"/>
        </w:rPr>
        <w:t xml:space="preserve"> Approx 200 words – due Thursday next week.</w:t>
      </w:r>
    </w:p>
    <w:sectPr w:rsidR="00157612" w:rsidRPr="00157612" w:rsidSect="00CE5F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D037C"/>
    <w:multiLevelType w:val="hybridMultilevel"/>
    <w:tmpl w:val="CD30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useFELayout/>
  </w:compat>
  <w:rsids>
    <w:rsidRoot w:val="00157612"/>
    <w:rsid w:val="00157612"/>
    <w:rsid w:val="0047724C"/>
    <w:rsid w:val="004B3518"/>
    <w:rsid w:val="0077086D"/>
    <w:rsid w:val="007E75F1"/>
    <w:rsid w:val="00AD2974"/>
    <w:rsid w:val="00CE5FC4"/>
    <w:rsid w:val="00F81C0A"/>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76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Port Lincoln High School</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PLHS</dc:creator>
  <cp:keywords/>
  <dc:description/>
  <cp:lastModifiedBy>PLHS</cp:lastModifiedBy>
  <cp:revision>3</cp:revision>
  <cp:lastPrinted>2010-08-09T02:51:00Z</cp:lastPrinted>
  <dcterms:created xsi:type="dcterms:W3CDTF">2010-08-04T23:09:00Z</dcterms:created>
  <dcterms:modified xsi:type="dcterms:W3CDTF">2010-08-09T03:46:00Z</dcterms:modified>
</cp:coreProperties>
</file>