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34"/>
        <w:gridCol w:w="4446"/>
        <w:gridCol w:w="3205"/>
        <w:gridCol w:w="3889"/>
      </w:tblGrid>
      <w:tr w:rsidR="00E248EF" w:rsidRPr="00EA2F8B">
        <w:tc>
          <w:tcPr>
            <w:tcW w:w="2969" w:type="dxa"/>
          </w:tcPr>
          <w:p w:rsidR="00E248EF" w:rsidRPr="006B2EE2" w:rsidRDefault="00E248EF">
            <w:pPr>
              <w:rPr>
                <w:sz w:val="48"/>
                <w:szCs w:val="48"/>
              </w:rPr>
            </w:pPr>
            <w:r w:rsidRPr="006B2EE2">
              <w:rPr>
                <w:sz w:val="48"/>
                <w:szCs w:val="48"/>
              </w:rPr>
              <w:t>Unit:</w:t>
            </w:r>
          </w:p>
          <w:p w:rsidR="00E248EF" w:rsidRPr="001A178C" w:rsidRDefault="00E248EF">
            <w:pPr>
              <w:rPr>
                <w:sz w:val="32"/>
                <w:szCs w:val="32"/>
              </w:rPr>
            </w:pPr>
            <w:r w:rsidRPr="001A178C">
              <w:rPr>
                <w:sz w:val="32"/>
                <w:szCs w:val="32"/>
              </w:rPr>
              <w:t>Did British Colonisation have a positive impact on Australia?</w:t>
            </w:r>
          </w:p>
        </w:tc>
        <w:tc>
          <w:tcPr>
            <w:tcW w:w="14175" w:type="dxa"/>
            <w:gridSpan w:val="3"/>
          </w:tcPr>
          <w:p w:rsidR="00E248EF" w:rsidRDefault="00E248EF">
            <w:pPr>
              <w:rPr>
                <w:sz w:val="32"/>
                <w:szCs w:val="32"/>
              </w:rPr>
            </w:pPr>
            <w:r w:rsidRPr="006538D7">
              <w:rPr>
                <w:sz w:val="32"/>
                <w:szCs w:val="32"/>
              </w:rPr>
              <w:t>Stage 2: Enduring Understandings:</w:t>
            </w:r>
          </w:p>
          <w:p w:rsidR="00E248EF" w:rsidRPr="006538D7" w:rsidRDefault="00E248EF">
            <w:pPr>
              <w:rPr>
                <w:sz w:val="32"/>
                <w:szCs w:val="32"/>
              </w:rPr>
            </w:pPr>
          </w:p>
          <w:p w:rsidR="00E248EF" w:rsidRPr="006B2EE2" w:rsidRDefault="00E248EF" w:rsidP="001A178C">
            <w:pPr>
              <w:rPr>
                <w:sz w:val="48"/>
                <w:szCs w:val="48"/>
              </w:rPr>
            </w:pPr>
            <w:r>
              <w:rPr>
                <w:color w:val="FF0000"/>
                <w:sz w:val="40"/>
                <w:szCs w:val="40"/>
              </w:rPr>
              <w:t>British Colonisation – An event that changed Australia</w:t>
            </w:r>
          </w:p>
        </w:tc>
      </w:tr>
      <w:tr w:rsidR="00E248EF" w:rsidRPr="00EA2F8B">
        <w:tc>
          <w:tcPr>
            <w:tcW w:w="8639" w:type="dxa"/>
            <w:gridSpan w:val="2"/>
          </w:tcPr>
          <w:p w:rsidR="00E248EF" w:rsidRDefault="00E248EF">
            <w:r>
              <w:t>EEESNTIAL QUESTIONS:</w:t>
            </w:r>
          </w:p>
        </w:tc>
        <w:tc>
          <w:tcPr>
            <w:tcW w:w="8505" w:type="dxa"/>
            <w:gridSpan w:val="2"/>
          </w:tcPr>
          <w:p w:rsidR="00E248EF" w:rsidRDefault="00E248EF">
            <w:r>
              <w:t xml:space="preserve">IMPORTANT KNOWLEDGE: </w:t>
            </w:r>
          </w:p>
          <w:p w:rsidR="00E248EF" w:rsidRDefault="00E248EF"/>
        </w:tc>
      </w:tr>
      <w:tr w:rsidR="00E248EF" w:rsidRPr="00EA2F8B">
        <w:tc>
          <w:tcPr>
            <w:tcW w:w="2969" w:type="dxa"/>
          </w:tcPr>
          <w:p w:rsidR="00E248EF" w:rsidRDefault="00E248EF">
            <w:r>
              <w:t>Essential Question 1</w:t>
            </w:r>
          </w:p>
        </w:tc>
        <w:tc>
          <w:tcPr>
            <w:tcW w:w="5670" w:type="dxa"/>
          </w:tcPr>
          <w:p w:rsidR="00E248EF" w:rsidRPr="006538D7" w:rsidRDefault="00E248EF">
            <w:pPr>
              <w:rPr>
                <w:b/>
                <w:bCs/>
              </w:rPr>
            </w:pPr>
            <w:r>
              <w:rPr>
                <w:b/>
                <w:bCs/>
              </w:rPr>
              <w:t>What significant events were happening in England pre colonisation?</w:t>
            </w:r>
          </w:p>
        </w:tc>
        <w:tc>
          <w:tcPr>
            <w:tcW w:w="3827" w:type="dxa"/>
          </w:tcPr>
          <w:p w:rsidR="00E248EF" w:rsidRDefault="00E248EF">
            <w:r>
              <w:t>Important Knowledge</w:t>
            </w:r>
          </w:p>
        </w:tc>
        <w:tc>
          <w:tcPr>
            <w:tcW w:w="4678" w:type="dxa"/>
          </w:tcPr>
          <w:p w:rsidR="00E248EF" w:rsidRDefault="00E248EF" w:rsidP="001A178C">
            <w:pPr>
              <w:pStyle w:val="ListParagraph"/>
              <w:numPr>
                <w:ilvl w:val="0"/>
                <w:numId w:val="7"/>
              </w:numPr>
            </w:pPr>
            <w:r>
              <w:t>The industrial revolution was happening in Britain</w:t>
            </w:r>
          </w:p>
          <w:p w:rsidR="00E248EF" w:rsidRDefault="00E248EF" w:rsidP="001A178C">
            <w:pPr>
              <w:pStyle w:val="ListParagraph"/>
              <w:numPr>
                <w:ilvl w:val="0"/>
                <w:numId w:val="7"/>
              </w:numPr>
            </w:pPr>
            <w:r>
              <w:t>Increased number of machines meant there were fewer jobs for people</w:t>
            </w:r>
          </w:p>
          <w:p w:rsidR="00E248EF" w:rsidRDefault="00E248EF" w:rsidP="001A178C">
            <w:pPr>
              <w:pStyle w:val="ListParagraph"/>
              <w:numPr>
                <w:ilvl w:val="0"/>
                <w:numId w:val="7"/>
              </w:numPr>
            </w:pPr>
            <w:r>
              <w:t>People turned to crime for survival</w:t>
            </w:r>
          </w:p>
          <w:p w:rsidR="00E248EF" w:rsidRDefault="00E248EF" w:rsidP="001A178C">
            <w:pPr>
              <w:pStyle w:val="ListParagraph"/>
              <w:numPr>
                <w:ilvl w:val="0"/>
                <w:numId w:val="7"/>
              </w:numPr>
            </w:pPr>
            <w:r>
              <w:t>Prisons became overcrowded</w:t>
            </w:r>
          </w:p>
          <w:p w:rsidR="00E248EF" w:rsidRPr="00510B1B" w:rsidRDefault="00E248EF" w:rsidP="001A178C">
            <w:pPr>
              <w:pStyle w:val="ListParagraph"/>
              <w:numPr>
                <w:ilvl w:val="0"/>
                <w:numId w:val="7"/>
              </w:numPr>
            </w:pPr>
            <w:r>
              <w:t>America leaves the Commonwealth and refuses to take prisoners</w:t>
            </w:r>
          </w:p>
        </w:tc>
      </w:tr>
      <w:tr w:rsidR="00E248EF" w:rsidRPr="00EA2F8B">
        <w:tc>
          <w:tcPr>
            <w:tcW w:w="2969" w:type="dxa"/>
          </w:tcPr>
          <w:p w:rsidR="00E248EF" w:rsidRDefault="00E248EF">
            <w:r>
              <w:t>Essential Question 2</w:t>
            </w:r>
          </w:p>
          <w:p w:rsidR="00E248EF" w:rsidRDefault="00E248EF"/>
          <w:p w:rsidR="00E248EF" w:rsidRDefault="00E248EF"/>
          <w:p w:rsidR="00E248EF" w:rsidRDefault="00E248EF"/>
          <w:p w:rsidR="00E248EF" w:rsidRDefault="00E248EF" w:rsidP="001A178C"/>
        </w:tc>
        <w:tc>
          <w:tcPr>
            <w:tcW w:w="5670" w:type="dxa"/>
          </w:tcPr>
          <w:p w:rsidR="00E248EF" w:rsidRPr="001A178C" w:rsidRDefault="00E248EF">
            <w:pPr>
              <w:rPr>
                <w:b/>
                <w:bCs/>
              </w:rPr>
            </w:pPr>
            <w:r w:rsidRPr="001A178C">
              <w:rPr>
                <w:b/>
                <w:bCs/>
              </w:rPr>
              <w:t>Why was Australia chosen?</w:t>
            </w:r>
          </w:p>
          <w:p w:rsidR="00E248EF" w:rsidRPr="001A178C" w:rsidRDefault="00E248EF">
            <w:pPr>
              <w:rPr>
                <w:b/>
                <w:bCs/>
              </w:rPr>
            </w:pPr>
          </w:p>
          <w:p w:rsidR="00E248EF" w:rsidRPr="001A178C" w:rsidRDefault="00E248EF">
            <w:pPr>
              <w:rPr>
                <w:b/>
                <w:bCs/>
              </w:rPr>
            </w:pPr>
          </w:p>
          <w:p w:rsidR="00E248EF" w:rsidRPr="001A178C" w:rsidRDefault="00E248EF">
            <w:pPr>
              <w:rPr>
                <w:b/>
                <w:bCs/>
              </w:rPr>
            </w:pPr>
          </w:p>
        </w:tc>
        <w:tc>
          <w:tcPr>
            <w:tcW w:w="3827" w:type="dxa"/>
          </w:tcPr>
          <w:p w:rsidR="00E248EF" w:rsidRDefault="00E248EF">
            <w:r>
              <w:t>Important Knowledge</w:t>
            </w:r>
          </w:p>
          <w:p w:rsidR="00E248EF" w:rsidRDefault="00E248EF"/>
          <w:p w:rsidR="00E248EF" w:rsidRDefault="00E248EF"/>
          <w:p w:rsidR="00E248EF" w:rsidRDefault="00E248EF"/>
          <w:p w:rsidR="00E248EF" w:rsidRDefault="00E248EF"/>
          <w:p w:rsidR="00E248EF" w:rsidRDefault="00E248EF" w:rsidP="006538D7">
            <w:pPr>
              <w:spacing w:before="240"/>
            </w:pPr>
          </w:p>
        </w:tc>
        <w:tc>
          <w:tcPr>
            <w:tcW w:w="4678" w:type="dxa"/>
          </w:tcPr>
          <w:p w:rsidR="00E248EF" w:rsidRDefault="00E248EF" w:rsidP="00683105">
            <w:pPr>
              <w:pStyle w:val="ListParagraph"/>
              <w:numPr>
                <w:ilvl w:val="0"/>
                <w:numId w:val="12"/>
              </w:numPr>
              <w:ind w:left="360"/>
            </w:pPr>
            <w:r>
              <w:t>Previous exploration of Australia including the Dutch, Portuguese and British. E.g. Dirk Hartog, Willem Jansz, Abel Tsman, William Dampier</w:t>
            </w:r>
          </w:p>
          <w:p w:rsidR="00E248EF" w:rsidRPr="00510B1B" w:rsidRDefault="00E248EF" w:rsidP="00012BFE">
            <w:pPr>
              <w:pStyle w:val="ListParagraph"/>
              <w:numPr>
                <w:ilvl w:val="0"/>
                <w:numId w:val="12"/>
              </w:numPr>
            </w:pPr>
            <w:r>
              <w:t>Captain Cook’s Mission and verdict: ‘Terra Nullius’ – Land belonging to no one</w:t>
            </w:r>
          </w:p>
        </w:tc>
      </w:tr>
      <w:tr w:rsidR="00E248EF" w:rsidRPr="00EA2F8B">
        <w:tc>
          <w:tcPr>
            <w:tcW w:w="2969" w:type="dxa"/>
          </w:tcPr>
          <w:p w:rsidR="00E248EF" w:rsidRDefault="00E248EF">
            <w:r>
              <w:t>Essential Question 3</w:t>
            </w:r>
          </w:p>
          <w:p w:rsidR="00E248EF" w:rsidRDefault="00E248EF"/>
        </w:tc>
        <w:tc>
          <w:tcPr>
            <w:tcW w:w="5670" w:type="dxa"/>
          </w:tcPr>
          <w:p w:rsidR="00E248EF" w:rsidRPr="001A178C" w:rsidRDefault="00E248EF">
            <w:pPr>
              <w:rPr>
                <w:b/>
                <w:bCs/>
              </w:rPr>
            </w:pPr>
            <w:r w:rsidRPr="001A178C">
              <w:rPr>
                <w:b/>
                <w:bCs/>
              </w:rPr>
              <w:t>How did colonisation occur?</w:t>
            </w:r>
          </w:p>
        </w:tc>
        <w:tc>
          <w:tcPr>
            <w:tcW w:w="3827" w:type="dxa"/>
          </w:tcPr>
          <w:p w:rsidR="00E248EF" w:rsidRDefault="00E248EF" w:rsidP="001A178C">
            <w:r>
              <w:t>Important Knowledge</w:t>
            </w:r>
          </w:p>
          <w:p w:rsidR="00E248EF" w:rsidRDefault="00E248EF"/>
        </w:tc>
        <w:tc>
          <w:tcPr>
            <w:tcW w:w="4678" w:type="dxa"/>
          </w:tcPr>
          <w:p w:rsidR="00E248EF" w:rsidRDefault="00E248EF" w:rsidP="00683105">
            <w:pPr>
              <w:pStyle w:val="ListParagraph"/>
              <w:numPr>
                <w:ilvl w:val="0"/>
                <w:numId w:val="13"/>
              </w:numPr>
            </w:pPr>
            <w:r>
              <w:t>British people sent to Australia to live and to set up a government similar to theirs</w:t>
            </w:r>
          </w:p>
          <w:p w:rsidR="00E248EF" w:rsidRDefault="00E248EF" w:rsidP="00683105">
            <w:pPr>
              <w:pStyle w:val="ListParagraph"/>
              <w:numPr>
                <w:ilvl w:val="0"/>
                <w:numId w:val="13"/>
              </w:numPr>
            </w:pPr>
            <w:r>
              <w:t>Journey of the first fleet.</w:t>
            </w:r>
          </w:p>
          <w:p w:rsidR="00E248EF" w:rsidRDefault="00E248EF" w:rsidP="00683105">
            <w:pPr>
              <w:pStyle w:val="ListParagraph"/>
              <w:ind w:left="645"/>
            </w:pPr>
            <w:r>
              <w:t>Who led the first fleet?</w:t>
            </w:r>
          </w:p>
          <w:p w:rsidR="00E248EF" w:rsidRDefault="00E248EF" w:rsidP="00683105">
            <w:pPr>
              <w:pStyle w:val="ListParagraph"/>
              <w:ind w:left="645"/>
            </w:pPr>
            <w:r>
              <w:t>Who was on the First Fleet?</w:t>
            </w:r>
          </w:p>
          <w:p w:rsidR="00E248EF" w:rsidRDefault="00E248EF" w:rsidP="00683105">
            <w:pPr>
              <w:pStyle w:val="ListParagraph"/>
              <w:ind w:left="645"/>
            </w:pPr>
            <w:r>
              <w:t>What was their route?</w:t>
            </w:r>
          </w:p>
          <w:p w:rsidR="00E248EF" w:rsidRDefault="00E248EF" w:rsidP="00683105">
            <w:pPr>
              <w:pStyle w:val="ListParagraph"/>
              <w:numPr>
                <w:ilvl w:val="0"/>
                <w:numId w:val="14"/>
              </w:numPr>
            </w:pPr>
            <w:r>
              <w:t>The challenges of establishing a new colony.</w:t>
            </w:r>
          </w:p>
          <w:p w:rsidR="00E248EF" w:rsidRDefault="00E248EF" w:rsidP="00683105">
            <w:pPr>
              <w:pStyle w:val="ListParagraph"/>
              <w:numPr>
                <w:ilvl w:val="0"/>
                <w:numId w:val="14"/>
              </w:numPr>
            </w:pPr>
            <w:r>
              <w:t>The move from Botany Bay to Sydney Cove</w:t>
            </w:r>
          </w:p>
          <w:p w:rsidR="00E248EF" w:rsidRPr="00510B1B" w:rsidRDefault="00E248EF" w:rsidP="00683105">
            <w:pPr>
              <w:pStyle w:val="ListParagraph"/>
              <w:numPr>
                <w:ilvl w:val="0"/>
                <w:numId w:val="14"/>
              </w:numPr>
            </w:pPr>
            <w:r>
              <w:t>Colonial Life: How was it different to the British environment and lifestyle?</w:t>
            </w:r>
          </w:p>
        </w:tc>
      </w:tr>
      <w:tr w:rsidR="00E248EF" w:rsidRPr="00EA2F8B">
        <w:tc>
          <w:tcPr>
            <w:tcW w:w="2969" w:type="dxa"/>
          </w:tcPr>
          <w:p w:rsidR="00E248EF" w:rsidRDefault="00E248EF">
            <w:r>
              <w:t>Essential Question 4</w:t>
            </w:r>
          </w:p>
        </w:tc>
        <w:tc>
          <w:tcPr>
            <w:tcW w:w="5670" w:type="dxa"/>
          </w:tcPr>
          <w:p w:rsidR="00E248EF" w:rsidRPr="001A178C" w:rsidRDefault="00E248EF">
            <w:pPr>
              <w:rPr>
                <w:b/>
                <w:bCs/>
              </w:rPr>
            </w:pPr>
            <w:r w:rsidRPr="001A178C">
              <w:rPr>
                <w:b/>
                <w:bCs/>
              </w:rPr>
              <w:t>How did life change for the Aboriginal people and the British in the early days of the colony?</w:t>
            </w:r>
          </w:p>
        </w:tc>
        <w:tc>
          <w:tcPr>
            <w:tcW w:w="3827" w:type="dxa"/>
          </w:tcPr>
          <w:p w:rsidR="00E248EF" w:rsidRDefault="00E248EF" w:rsidP="001A178C">
            <w:r>
              <w:t>Important Knowledge</w:t>
            </w:r>
          </w:p>
          <w:p w:rsidR="00E248EF" w:rsidRDefault="00E248EF"/>
        </w:tc>
        <w:tc>
          <w:tcPr>
            <w:tcW w:w="4678" w:type="dxa"/>
          </w:tcPr>
          <w:p w:rsidR="00E248EF" w:rsidRDefault="00E248EF" w:rsidP="00683105">
            <w:pPr>
              <w:pStyle w:val="ListParagraph"/>
              <w:numPr>
                <w:ilvl w:val="0"/>
                <w:numId w:val="15"/>
              </w:numPr>
            </w:pPr>
            <w:r>
              <w:t>Conflict between the British and the local Aboriginal people (eora People)</w:t>
            </w:r>
          </w:p>
          <w:p w:rsidR="00E248EF" w:rsidRDefault="00E248EF" w:rsidP="00683105">
            <w:pPr>
              <w:pStyle w:val="ListParagraph"/>
              <w:numPr>
                <w:ilvl w:val="0"/>
                <w:numId w:val="15"/>
              </w:numPr>
            </w:pPr>
            <w:r>
              <w:t>Land ownership</w:t>
            </w:r>
          </w:p>
          <w:p w:rsidR="00E248EF" w:rsidRPr="00510B1B" w:rsidRDefault="00E248EF" w:rsidP="00683105">
            <w:pPr>
              <w:pStyle w:val="ListParagraph"/>
              <w:numPr>
                <w:ilvl w:val="0"/>
                <w:numId w:val="15"/>
              </w:numPr>
            </w:pPr>
            <w:r>
              <w:t>British vs Aboriginal: Colonisation vs invasion</w:t>
            </w:r>
          </w:p>
        </w:tc>
      </w:tr>
      <w:tr w:rsidR="00E248EF" w:rsidRPr="00EA2F8B">
        <w:tc>
          <w:tcPr>
            <w:tcW w:w="2969" w:type="dxa"/>
          </w:tcPr>
          <w:p w:rsidR="00E248EF" w:rsidRDefault="00E248EF">
            <w:r>
              <w:t>Core Syllabus Outcomes related to the TOPIC</w:t>
            </w:r>
          </w:p>
        </w:tc>
        <w:tc>
          <w:tcPr>
            <w:tcW w:w="5670" w:type="dxa"/>
          </w:tcPr>
          <w:p w:rsidR="00E248EF" w:rsidRDefault="00E248EF">
            <w:r>
              <w:t>UT S2.9: Selects and uses a range of equipment computer based technology, materials and other resources with developing skill to enhance investigation and design tasks</w:t>
            </w:r>
          </w:p>
          <w:p w:rsidR="00E248EF" w:rsidRPr="00DE1D78" w:rsidRDefault="00E248EF">
            <w:pPr>
              <w:rPr>
                <w:i/>
                <w:iCs/>
              </w:rPr>
            </w:pPr>
            <w:r w:rsidRPr="00DE1D78">
              <w:rPr>
                <w:i/>
                <w:iCs/>
              </w:rPr>
              <w:t>Significant Events and People</w:t>
            </w:r>
          </w:p>
          <w:p w:rsidR="00E248EF" w:rsidRDefault="00E248EF">
            <w:r>
              <w:t>CCS2.1 : Describes events and actions related to the British colonisation of Australia and assesses change and consequences</w:t>
            </w:r>
          </w:p>
          <w:p w:rsidR="00E248EF" w:rsidRPr="00DE1D78" w:rsidRDefault="00E248EF">
            <w:pPr>
              <w:rPr>
                <w:i/>
                <w:iCs/>
              </w:rPr>
            </w:pPr>
            <w:r w:rsidRPr="00DE1D78">
              <w:rPr>
                <w:i/>
                <w:iCs/>
              </w:rPr>
              <w:t>Time and Change</w:t>
            </w:r>
          </w:p>
          <w:p w:rsidR="00E248EF" w:rsidRDefault="00E248EF">
            <w:r>
              <w:t>CCS2.2: Explains changes in the community and family life and evaluates the effects of these on different individuals, groups and environments.</w:t>
            </w:r>
          </w:p>
          <w:p w:rsidR="00E248EF" w:rsidRPr="00DE1D78" w:rsidRDefault="00E248EF">
            <w:pPr>
              <w:rPr>
                <w:i/>
                <w:iCs/>
              </w:rPr>
            </w:pPr>
            <w:r w:rsidRPr="00DE1D78">
              <w:rPr>
                <w:i/>
                <w:iCs/>
              </w:rPr>
              <w:t>Patterns of Place and Location</w:t>
            </w:r>
          </w:p>
          <w:p w:rsidR="00E248EF" w:rsidRDefault="00E248EF">
            <w:r>
              <w:t>ENS2.5: Describes places in the local area and other parts of Australia and explains their significance</w:t>
            </w:r>
          </w:p>
          <w:p w:rsidR="00E248EF" w:rsidRDefault="00E248EF"/>
          <w:p w:rsidR="00E248EF" w:rsidRDefault="00E248EF"/>
          <w:p w:rsidR="00E248EF" w:rsidRDefault="00E248EF"/>
        </w:tc>
        <w:tc>
          <w:tcPr>
            <w:tcW w:w="3827" w:type="dxa"/>
          </w:tcPr>
          <w:p w:rsidR="00E248EF" w:rsidRDefault="00E248EF">
            <w:r>
              <w:t>Resources:</w:t>
            </w:r>
          </w:p>
          <w:p w:rsidR="00E248EF" w:rsidRDefault="00E248EF" w:rsidP="006B2EE2">
            <w:pPr>
              <w:numPr>
                <w:ilvl w:val="0"/>
                <w:numId w:val="10"/>
              </w:numPr>
            </w:pPr>
            <w:r>
              <w:t>Looking into Space</w:t>
            </w:r>
          </w:p>
          <w:p w:rsidR="00E248EF" w:rsidRDefault="00E248EF" w:rsidP="006B2EE2">
            <w:pPr>
              <w:numPr>
                <w:ilvl w:val="0"/>
                <w:numId w:val="10"/>
              </w:numPr>
            </w:pPr>
            <w:r>
              <w:t xml:space="preserve">Earth’s </w:t>
            </w:r>
            <w:r w:rsidRPr="00A6235D">
              <w:t>Place in Space</w:t>
            </w:r>
            <w:r>
              <w:t>.</w:t>
            </w:r>
          </w:p>
          <w:p w:rsidR="00E248EF" w:rsidRDefault="00E248EF" w:rsidP="006B2EE2">
            <w:pPr>
              <w:numPr>
                <w:ilvl w:val="0"/>
                <w:numId w:val="10"/>
              </w:numPr>
            </w:pPr>
            <w:r>
              <w:t>Science</w:t>
            </w:r>
          </w:p>
        </w:tc>
        <w:tc>
          <w:tcPr>
            <w:tcW w:w="4678" w:type="dxa"/>
          </w:tcPr>
          <w:p w:rsidR="00E248EF" w:rsidRDefault="00E248EF" w:rsidP="00EA2F8B">
            <w:pPr>
              <w:pStyle w:val="ListParagraph"/>
              <w:numPr>
                <w:ilvl w:val="0"/>
                <w:numId w:val="1"/>
              </w:numPr>
            </w:pPr>
            <w:r>
              <w:t>“Space” (Internet activities designed to utilise an inquiry process of learning). Jane Bourke</w:t>
            </w:r>
          </w:p>
          <w:p w:rsidR="00E248EF" w:rsidRDefault="00E248EF" w:rsidP="00EA2F8B">
            <w:pPr>
              <w:pStyle w:val="ListParagraph"/>
              <w:numPr>
                <w:ilvl w:val="0"/>
                <w:numId w:val="1"/>
              </w:numPr>
            </w:pPr>
            <w:r>
              <w:t>“Looking into Space” (R.I.C. Publication)</w:t>
            </w:r>
          </w:p>
          <w:p w:rsidR="00E248EF" w:rsidRDefault="00E248EF" w:rsidP="00EA2F8B">
            <w:pPr>
              <w:pStyle w:val="ListParagraph"/>
              <w:numPr>
                <w:ilvl w:val="0"/>
                <w:numId w:val="1"/>
              </w:numPr>
            </w:pPr>
            <w:r>
              <w:t xml:space="preserve">“Australian Curriculum Science. </w:t>
            </w:r>
          </w:p>
          <w:p w:rsidR="00E248EF" w:rsidRDefault="00E248EF" w:rsidP="0081282B">
            <w:pPr>
              <w:pStyle w:val="ListParagraph"/>
            </w:pPr>
            <w:r>
              <w:t>Year 5</w:t>
            </w:r>
          </w:p>
          <w:p w:rsidR="00E248EF" w:rsidRDefault="00E248EF" w:rsidP="00EA2F8B">
            <w:pPr>
              <w:pStyle w:val="ListParagraph"/>
              <w:numPr>
                <w:ilvl w:val="0"/>
                <w:numId w:val="3"/>
              </w:numPr>
            </w:pPr>
            <w:r>
              <w:t>Earth’s place in Space. Primary Connetions</w:t>
            </w:r>
          </w:p>
          <w:p w:rsidR="00E248EF" w:rsidRPr="0081282B" w:rsidRDefault="00E248EF" w:rsidP="00FF3D32">
            <w:pPr>
              <w:pStyle w:val="ListParagraph"/>
            </w:pPr>
          </w:p>
        </w:tc>
      </w:tr>
      <w:tr w:rsidR="00E248EF" w:rsidRPr="00EA2F8B">
        <w:tc>
          <w:tcPr>
            <w:tcW w:w="2969" w:type="dxa"/>
          </w:tcPr>
          <w:p w:rsidR="00E248EF" w:rsidRPr="00537C53" w:rsidRDefault="00E248EF">
            <w:pPr>
              <w:rPr>
                <w:b/>
                <w:bCs/>
              </w:rPr>
            </w:pPr>
            <w:r w:rsidRPr="00537C53">
              <w:rPr>
                <w:b/>
                <w:bCs/>
              </w:rPr>
              <w:t>Organisation</w:t>
            </w:r>
          </w:p>
        </w:tc>
        <w:tc>
          <w:tcPr>
            <w:tcW w:w="14175" w:type="dxa"/>
            <w:gridSpan w:val="3"/>
          </w:tcPr>
          <w:p w:rsidR="00E248EF" w:rsidRDefault="00E248EF" w:rsidP="00FF3D32">
            <w:pPr>
              <w:pStyle w:val="ListParagraph"/>
              <w:rPr>
                <w:sz w:val="28"/>
                <w:szCs w:val="28"/>
              </w:rPr>
            </w:pPr>
            <w:r w:rsidRPr="00537C53">
              <w:rPr>
                <w:sz w:val="28"/>
                <w:szCs w:val="28"/>
              </w:rPr>
              <w:t xml:space="preserve">This is a collaborative unit. </w:t>
            </w:r>
          </w:p>
          <w:p w:rsidR="00E248EF" w:rsidRPr="00537C53" w:rsidRDefault="00E248EF" w:rsidP="00FF3D32">
            <w:pPr>
              <w:pStyle w:val="ListParagraph"/>
              <w:rPr>
                <w:sz w:val="28"/>
                <w:szCs w:val="28"/>
              </w:rPr>
            </w:pPr>
          </w:p>
          <w:p w:rsidR="00E248EF" w:rsidRPr="00537C53" w:rsidRDefault="00E248EF" w:rsidP="007B06EF">
            <w:pPr>
              <w:pStyle w:val="ListParagraph"/>
              <w:numPr>
                <w:ilvl w:val="0"/>
                <w:numId w:val="3"/>
              </w:numPr>
              <w:rPr>
                <w:color w:val="00B050"/>
                <w:sz w:val="28"/>
                <w:szCs w:val="28"/>
              </w:rPr>
            </w:pPr>
            <w:r w:rsidRPr="00537C53">
              <w:rPr>
                <w:color w:val="00B050"/>
                <w:sz w:val="28"/>
                <w:szCs w:val="28"/>
              </w:rPr>
              <w:t>Every two weeks Mrs cooper conducts skills based lessons for effective and ethical research</w:t>
            </w:r>
          </w:p>
          <w:p w:rsidR="00E248EF" w:rsidRDefault="00E248EF" w:rsidP="007B06EF">
            <w:pPr>
              <w:pStyle w:val="ListParagraph"/>
              <w:numPr>
                <w:ilvl w:val="0"/>
                <w:numId w:val="3"/>
              </w:numPr>
              <w:rPr>
                <w:color w:val="0000FF"/>
                <w:sz w:val="28"/>
                <w:szCs w:val="28"/>
              </w:rPr>
            </w:pPr>
            <w:r w:rsidRPr="00537C53">
              <w:rPr>
                <w:color w:val="0000FF"/>
                <w:sz w:val="28"/>
                <w:szCs w:val="28"/>
              </w:rPr>
              <w:t xml:space="preserve">Compulsory activities are organised and taught by </w:t>
            </w:r>
          </w:p>
          <w:p w:rsidR="00E248EF" w:rsidRPr="00537C53" w:rsidRDefault="00E248EF" w:rsidP="007B06EF">
            <w:pPr>
              <w:pStyle w:val="ListParagraph"/>
              <w:numPr>
                <w:ilvl w:val="0"/>
                <w:numId w:val="3"/>
              </w:numPr>
              <w:rPr>
                <w:sz w:val="28"/>
                <w:szCs w:val="28"/>
              </w:rPr>
            </w:pPr>
            <w:r w:rsidRPr="00537C53">
              <w:rPr>
                <w:sz w:val="28"/>
                <w:szCs w:val="28"/>
              </w:rPr>
              <w:t>ICT and organisation of AIM free choice organised  and c</w:t>
            </w:r>
            <w:r>
              <w:rPr>
                <w:sz w:val="28"/>
                <w:szCs w:val="28"/>
              </w:rPr>
              <w:t xml:space="preserve">onducted as a grade by </w:t>
            </w:r>
          </w:p>
          <w:p w:rsidR="00E248EF" w:rsidRPr="00537C53" w:rsidRDefault="00E248EF" w:rsidP="007B06EF">
            <w:pPr>
              <w:pStyle w:val="ListParagraph"/>
              <w:numPr>
                <w:ilvl w:val="0"/>
                <w:numId w:val="3"/>
              </w:numPr>
              <w:rPr>
                <w:color w:val="7030A0"/>
                <w:sz w:val="28"/>
                <w:szCs w:val="28"/>
              </w:rPr>
            </w:pPr>
            <w:r w:rsidRPr="00537C53">
              <w:rPr>
                <w:color w:val="7030A0"/>
                <w:sz w:val="28"/>
                <w:szCs w:val="28"/>
              </w:rPr>
              <w:t xml:space="preserve">Guided reading activities are based on content from” Important Knowledge’ </w:t>
            </w:r>
            <w:r>
              <w:rPr>
                <w:color w:val="7030A0"/>
                <w:sz w:val="28"/>
                <w:szCs w:val="28"/>
              </w:rPr>
              <w:t xml:space="preserve">and is organised by </w:t>
            </w:r>
          </w:p>
          <w:p w:rsidR="00E248EF" w:rsidRDefault="00E248EF" w:rsidP="007B06EF">
            <w:pPr>
              <w:pStyle w:val="ListParagraph"/>
              <w:numPr>
                <w:ilvl w:val="0"/>
                <w:numId w:val="3"/>
              </w:numPr>
              <w:rPr>
                <w:color w:val="7030A0"/>
                <w:sz w:val="28"/>
                <w:szCs w:val="28"/>
              </w:rPr>
            </w:pPr>
            <w:r w:rsidRPr="00537C53">
              <w:rPr>
                <w:color w:val="7030A0"/>
                <w:sz w:val="28"/>
                <w:szCs w:val="28"/>
              </w:rPr>
              <w:t xml:space="preserve">Guided reading takes place Wednesday </w:t>
            </w:r>
            <w:r>
              <w:rPr>
                <w:color w:val="7030A0"/>
                <w:sz w:val="28"/>
                <w:szCs w:val="28"/>
              </w:rPr>
              <w:t>–</w:t>
            </w:r>
            <w:r w:rsidRPr="00537C53">
              <w:rPr>
                <w:color w:val="7030A0"/>
                <w:sz w:val="28"/>
                <w:szCs w:val="28"/>
              </w:rPr>
              <w:t xml:space="preserve"> Friday</w:t>
            </w:r>
          </w:p>
          <w:p w:rsidR="00E248EF" w:rsidRDefault="00E248EF" w:rsidP="007B06EF">
            <w:pPr>
              <w:pStyle w:val="ListParagraph"/>
              <w:numPr>
                <w:ilvl w:val="0"/>
                <w:numId w:val="3"/>
              </w:numPr>
              <w:rPr>
                <w:color w:val="7030A0"/>
                <w:sz w:val="28"/>
                <w:szCs w:val="28"/>
              </w:rPr>
            </w:pPr>
            <w:r>
              <w:rPr>
                <w:color w:val="7030A0"/>
                <w:sz w:val="28"/>
                <w:szCs w:val="28"/>
              </w:rPr>
              <w:t>Literature study integrates with this unit and is taught by   (separate program)</w:t>
            </w:r>
          </w:p>
          <w:p w:rsidR="00E248EF" w:rsidRDefault="00E248EF" w:rsidP="007B06EF">
            <w:pPr>
              <w:pStyle w:val="ListParagraph"/>
              <w:numPr>
                <w:ilvl w:val="0"/>
                <w:numId w:val="3"/>
              </w:numPr>
              <w:rPr>
                <w:color w:val="7030A0"/>
                <w:sz w:val="28"/>
                <w:szCs w:val="28"/>
              </w:rPr>
            </w:pPr>
            <w:r>
              <w:rPr>
                <w:color w:val="7030A0"/>
                <w:sz w:val="28"/>
                <w:szCs w:val="28"/>
              </w:rPr>
              <w:t>Compulsory tasks are differentiated</w:t>
            </w:r>
          </w:p>
          <w:p w:rsidR="00E248EF" w:rsidRPr="00537C53" w:rsidRDefault="00E248EF" w:rsidP="007B06EF">
            <w:pPr>
              <w:pStyle w:val="ListParagraph"/>
              <w:numPr>
                <w:ilvl w:val="0"/>
                <w:numId w:val="3"/>
              </w:numPr>
              <w:rPr>
                <w:color w:val="7030A0"/>
                <w:sz w:val="28"/>
                <w:szCs w:val="28"/>
              </w:rPr>
            </w:pPr>
            <w:r>
              <w:rPr>
                <w:color w:val="7030A0"/>
                <w:sz w:val="28"/>
                <w:szCs w:val="28"/>
              </w:rPr>
              <w:t>M= Modified, C= Core, E= Extension</w:t>
            </w:r>
          </w:p>
          <w:p w:rsidR="00E248EF" w:rsidRPr="00EA2F8B" w:rsidRDefault="00E248EF" w:rsidP="00FF3D32">
            <w:pPr>
              <w:pStyle w:val="ListParagraph"/>
              <w:rPr>
                <w:color w:val="7030A0"/>
              </w:rPr>
            </w:pPr>
          </w:p>
        </w:tc>
      </w:tr>
      <w:tr w:rsidR="00E248EF" w:rsidRPr="00EA2F8B">
        <w:tc>
          <w:tcPr>
            <w:tcW w:w="2969" w:type="dxa"/>
          </w:tcPr>
          <w:p w:rsidR="00E248EF" w:rsidRPr="00537C53" w:rsidRDefault="00E248EF">
            <w:pPr>
              <w:rPr>
                <w:b/>
                <w:bCs/>
              </w:rPr>
            </w:pPr>
            <w:r>
              <w:rPr>
                <w:b/>
                <w:bCs/>
              </w:rPr>
              <w:t>Assessment:</w:t>
            </w:r>
          </w:p>
        </w:tc>
        <w:tc>
          <w:tcPr>
            <w:tcW w:w="14175" w:type="dxa"/>
            <w:gridSpan w:val="3"/>
          </w:tcPr>
          <w:p w:rsidR="00E248EF" w:rsidRDefault="00E248EF" w:rsidP="007B06EF">
            <w:pPr>
              <w:pStyle w:val="ListParagraph"/>
              <w:numPr>
                <w:ilvl w:val="0"/>
                <w:numId w:val="16"/>
              </w:numPr>
              <w:rPr>
                <w:sz w:val="28"/>
                <w:szCs w:val="28"/>
              </w:rPr>
            </w:pPr>
            <w:r>
              <w:rPr>
                <w:sz w:val="28"/>
                <w:szCs w:val="28"/>
              </w:rPr>
              <w:t>Pre test – included</w:t>
            </w:r>
          </w:p>
          <w:p w:rsidR="00E248EF" w:rsidRDefault="00E248EF" w:rsidP="007B06EF">
            <w:pPr>
              <w:pStyle w:val="ListParagraph"/>
              <w:numPr>
                <w:ilvl w:val="0"/>
                <w:numId w:val="16"/>
              </w:numPr>
              <w:rPr>
                <w:sz w:val="28"/>
                <w:szCs w:val="28"/>
              </w:rPr>
            </w:pPr>
            <w:r>
              <w:rPr>
                <w:sz w:val="28"/>
                <w:szCs w:val="28"/>
              </w:rPr>
              <w:t>Compulsory tasks</w:t>
            </w:r>
          </w:p>
          <w:p w:rsidR="00E248EF" w:rsidRDefault="00E248EF" w:rsidP="007B06EF">
            <w:pPr>
              <w:pStyle w:val="ListParagraph"/>
              <w:numPr>
                <w:ilvl w:val="0"/>
                <w:numId w:val="16"/>
              </w:numPr>
              <w:rPr>
                <w:sz w:val="28"/>
                <w:szCs w:val="28"/>
              </w:rPr>
            </w:pPr>
            <w:r>
              <w:rPr>
                <w:sz w:val="28"/>
                <w:szCs w:val="28"/>
              </w:rPr>
              <w:t>Free choice product</w:t>
            </w:r>
          </w:p>
          <w:p w:rsidR="00E248EF" w:rsidRDefault="00E248EF" w:rsidP="007B06EF">
            <w:pPr>
              <w:pStyle w:val="ListParagraph"/>
              <w:numPr>
                <w:ilvl w:val="0"/>
                <w:numId w:val="16"/>
              </w:numPr>
              <w:rPr>
                <w:sz w:val="28"/>
                <w:szCs w:val="28"/>
              </w:rPr>
            </w:pPr>
            <w:r>
              <w:rPr>
                <w:sz w:val="28"/>
                <w:szCs w:val="28"/>
              </w:rPr>
              <w:t>Discussion  writing</w:t>
            </w:r>
          </w:p>
          <w:p w:rsidR="00E248EF" w:rsidRPr="00537C53" w:rsidRDefault="00E248EF" w:rsidP="007B06EF">
            <w:pPr>
              <w:pStyle w:val="ListParagraph"/>
              <w:numPr>
                <w:ilvl w:val="0"/>
                <w:numId w:val="16"/>
              </w:numPr>
              <w:rPr>
                <w:sz w:val="28"/>
                <w:szCs w:val="28"/>
              </w:rPr>
            </w:pPr>
            <w:r>
              <w:rPr>
                <w:sz w:val="28"/>
                <w:szCs w:val="28"/>
              </w:rPr>
              <w:t>Post test</w:t>
            </w:r>
          </w:p>
        </w:tc>
      </w:tr>
    </w:tbl>
    <w:p w:rsidR="00E248EF" w:rsidRDefault="00E248EF">
      <w:hyperlink r:id="rId5" w:history="1">
        <w:r>
          <w:rPr>
            <w:rStyle w:val="Hyperlink"/>
          </w:rPr>
          <w:t>Enter</w:t>
        </w:r>
      </w:hyperlink>
    </w:p>
    <w:p w:rsidR="00E248EF" w:rsidRDefault="00E248EF" w:rsidP="0081282B">
      <w:pPr>
        <w:jc w:val="center"/>
        <w:rPr>
          <w:b/>
          <w:bCs/>
          <w:sz w:val="36"/>
          <w:szCs w:val="36"/>
        </w:rPr>
      </w:pPr>
    </w:p>
    <w:p w:rsidR="00E248EF" w:rsidRDefault="00E248EF" w:rsidP="0081282B">
      <w:pPr>
        <w:jc w:val="center"/>
        <w:rPr>
          <w:b/>
          <w:bCs/>
          <w:sz w:val="36"/>
          <w:szCs w:val="36"/>
        </w:rPr>
      </w:pPr>
    </w:p>
    <w:p w:rsidR="00E248EF" w:rsidRDefault="00E248EF" w:rsidP="0081282B">
      <w:pPr>
        <w:jc w:val="center"/>
        <w:rPr>
          <w:b/>
          <w:bCs/>
          <w:sz w:val="36"/>
          <w:szCs w:val="36"/>
        </w:rPr>
      </w:pPr>
    </w:p>
    <w:p w:rsidR="00E248EF" w:rsidRDefault="00E248EF" w:rsidP="0081282B">
      <w:pPr>
        <w:jc w:val="center"/>
        <w:rPr>
          <w:b/>
          <w:bCs/>
          <w:sz w:val="36"/>
          <w:szCs w:val="36"/>
        </w:rPr>
      </w:pPr>
    </w:p>
    <w:p w:rsidR="00E248EF" w:rsidRPr="0081282B" w:rsidRDefault="00E248EF" w:rsidP="0081282B">
      <w:pPr>
        <w:jc w:val="center"/>
        <w:rPr>
          <w:b/>
          <w:bCs/>
          <w:sz w:val="36"/>
          <w:szCs w:val="3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4"/>
        <w:gridCol w:w="1862"/>
        <w:gridCol w:w="983"/>
        <w:gridCol w:w="879"/>
        <w:gridCol w:w="1966"/>
        <w:gridCol w:w="3272"/>
        <w:gridCol w:w="3434"/>
      </w:tblGrid>
      <w:tr w:rsidR="00E248EF" w:rsidRPr="00EA2F8B">
        <w:tc>
          <w:tcPr>
            <w:tcW w:w="14280" w:type="dxa"/>
            <w:gridSpan w:val="7"/>
          </w:tcPr>
          <w:p w:rsidR="00E248EF" w:rsidRDefault="00E248EF" w:rsidP="00EA2F8B">
            <w:pPr>
              <w:jc w:val="center"/>
              <w:rPr>
                <w:sz w:val="32"/>
                <w:szCs w:val="32"/>
              </w:rPr>
            </w:pPr>
            <w:r w:rsidRPr="001A178C">
              <w:rPr>
                <w:sz w:val="32"/>
                <w:szCs w:val="32"/>
              </w:rPr>
              <w:t>Did British Colonisation have a positive impact on Australia?</w:t>
            </w:r>
          </w:p>
          <w:p w:rsidR="00E248EF" w:rsidRPr="00EA2F8B" w:rsidRDefault="00E248EF" w:rsidP="00EA2F8B">
            <w:pPr>
              <w:jc w:val="center"/>
              <w:rPr>
                <w:b/>
                <w:bCs/>
                <w:sz w:val="36"/>
                <w:szCs w:val="36"/>
              </w:rPr>
            </w:pPr>
            <w:r w:rsidRPr="00EA2F8B">
              <w:rPr>
                <w:b/>
                <w:bCs/>
                <w:sz w:val="36"/>
                <w:szCs w:val="36"/>
              </w:rPr>
              <w:t>Teacher instruction/ Skill Lessons</w:t>
            </w:r>
          </w:p>
          <w:p w:rsidR="00E248EF" w:rsidRPr="00EA2F8B" w:rsidRDefault="00E248EF" w:rsidP="00EA2F8B">
            <w:pPr>
              <w:jc w:val="center"/>
              <w:rPr>
                <w:b/>
                <w:bCs/>
                <w:sz w:val="36"/>
                <w:szCs w:val="36"/>
              </w:rPr>
            </w:pPr>
          </w:p>
        </w:tc>
      </w:tr>
      <w:tr w:rsidR="00E248EF" w:rsidRPr="00EA2F8B">
        <w:tc>
          <w:tcPr>
            <w:tcW w:w="1884" w:type="dxa"/>
          </w:tcPr>
          <w:p w:rsidR="00E248EF" w:rsidRDefault="00E248EF">
            <w:r>
              <w:t>Important Knowledge:</w:t>
            </w:r>
          </w:p>
        </w:tc>
        <w:tc>
          <w:tcPr>
            <w:tcW w:w="12396" w:type="dxa"/>
            <w:gridSpan w:val="6"/>
          </w:tcPr>
          <w:p w:rsidR="00E248EF" w:rsidRPr="00EA2F8B" w:rsidRDefault="00E248EF" w:rsidP="00B62B19">
            <w:pPr>
              <w:rPr>
                <w:b/>
                <w:bCs/>
                <w:sz w:val="28"/>
                <w:szCs w:val="28"/>
              </w:rPr>
            </w:pPr>
            <w:r w:rsidRPr="00EA2F8B">
              <w:rPr>
                <w:b/>
                <w:bCs/>
                <w:sz w:val="28"/>
                <w:szCs w:val="28"/>
              </w:rPr>
              <w:t xml:space="preserve">Essential Question 1: </w:t>
            </w:r>
            <w:r>
              <w:rPr>
                <w:b/>
                <w:bCs/>
              </w:rPr>
              <w:t>What significant events were happening in England pre colonisation?</w:t>
            </w:r>
          </w:p>
        </w:tc>
      </w:tr>
      <w:tr w:rsidR="00E248EF" w:rsidRPr="00EA2F8B">
        <w:tc>
          <w:tcPr>
            <w:tcW w:w="1884" w:type="dxa"/>
          </w:tcPr>
          <w:p w:rsidR="00E248EF" w:rsidRPr="00EA2F8B" w:rsidRDefault="00E248EF">
            <w:pPr>
              <w:rPr>
                <w:b/>
                <w:bCs/>
              </w:rPr>
            </w:pPr>
            <w:r w:rsidRPr="00EA2F8B">
              <w:rPr>
                <w:b/>
                <w:bCs/>
              </w:rPr>
              <w:t>Week</w:t>
            </w:r>
          </w:p>
        </w:tc>
        <w:tc>
          <w:tcPr>
            <w:tcW w:w="8962" w:type="dxa"/>
            <w:gridSpan w:val="5"/>
          </w:tcPr>
          <w:p w:rsidR="00E248EF" w:rsidRPr="00EA2F8B" w:rsidRDefault="00E248EF">
            <w:pPr>
              <w:rPr>
                <w:b/>
                <w:bCs/>
              </w:rPr>
            </w:pPr>
            <w:r w:rsidRPr="00EA2F8B">
              <w:rPr>
                <w:b/>
                <w:bCs/>
              </w:rPr>
              <w:t>Teaching and Learning Experiences</w:t>
            </w:r>
          </w:p>
        </w:tc>
        <w:tc>
          <w:tcPr>
            <w:tcW w:w="3434" w:type="dxa"/>
          </w:tcPr>
          <w:p w:rsidR="00E248EF" w:rsidRPr="00EA2F8B" w:rsidRDefault="00E248EF">
            <w:pPr>
              <w:rPr>
                <w:b/>
                <w:bCs/>
              </w:rPr>
            </w:pPr>
            <w:r w:rsidRPr="00EA2F8B">
              <w:rPr>
                <w:b/>
                <w:bCs/>
              </w:rPr>
              <w:t>Resources</w:t>
            </w:r>
          </w:p>
        </w:tc>
      </w:tr>
      <w:tr w:rsidR="00E248EF" w:rsidRPr="00EA2F8B">
        <w:tc>
          <w:tcPr>
            <w:tcW w:w="1884" w:type="dxa"/>
          </w:tcPr>
          <w:p w:rsidR="00E248EF" w:rsidRDefault="00E248EF">
            <w:r>
              <w:t>Week 1</w:t>
            </w:r>
          </w:p>
          <w:p w:rsidR="00E248EF" w:rsidRDefault="00E248EF"/>
        </w:tc>
        <w:tc>
          <w:tcPr>
            <w:tcW w:w="8962" w:type="dxa"/>
            <w:gridSpan w:val="5"/>
          </w:tcPr>
          <w:p w:rsidR="00E248EF" w:rsidRDefault="00E248EF">
            <w:r>
              <w:t>Define topics for the term</w:t>
            </w:r>
          </w:p>
          <w:p w:rsidR="00E248EF" w:rsidRDefault="00E248EF">
            <w:r>
              <w:t>Pre –test: What I already know , What I would like to find out</w:t>
            </w:r>
          </w:p>
          <w:p w:rsidR="00E248EF" w:rsidRDefault="00E248EF">
            <w:r>
              <w:t>Complete a mind map based on the topic using technology</w:t>
            </w:r>
          </w:p>
        </w:tc>
        <w:tc>
          <w:tcPr>
            <w:tcW w:w="3434" w:type="dxa"/>
          </w:tcPr>
          <w:p w:rsidR="00E248EF" w:rsidRPr="00202E9D" w:rsidRDefault="00E248EF" w:rsidP="00202E9D">
            <w:pPr>
              <w:pStyle w:val="ListParagraph"/>
            </w:pPr>
          </w:p>
        </w:tc>
      </w:tr>
      <w:tr w:rsidR="00E248EF" w:rsidRPr="00EA2F8B">
        <w:tc>
          <w:tcPr>
            <w:tcW w:w="1884" w:type="dxa"/>
          </w:tcPr>
          <w:p w:rsidR="00E248EF" w:rsidRDefault="00E248EF" w:rsidP="00B62B19">
            <w:pPr>
              <w:pStyle w:val="ListParagraph"/>
            </w:pPr>
            <w:r>
              <w:t>2-3</w:t>
            </w:r>
          </w:p>
        </w:tc>
        <w:tc>
          <w:tcPr>
            <w:tcW w:w="8962" w:type="dxa"/>
            <w:gridSpan w:val="5"/>
          </w:tcPr>
          <w:p w:rsidR="00E248EF" w:rsidRPr="006F1FD2" w:rsidRDefault="00E248EF">
            <w:pPr>
              <w:rPr>
                <w:color w:val="7030A0"/>
              </w:rPr>
            </w:pPr>
            <w:r w:rsidRPr="006F1FD2">
              <w:rPr>
                <w:color w:val="7030A0"/>
              </w:rPr>
              <w:t>Guided Reading: Main idea focus: Life for Aboriginal people pre colonisation.</w:t>
            </w:r>
          </w:p>
        </w:tc>
        <w:tc>
          <w:tcPr>
            <w:tcW w:w="3434" w:type="dxa"/>
          </w:tcPr>
          <w:p w:rsidR="00E248EF" w:rsidRPr="00202E9D" w:rsidRDefault="00E248EF" w:rsidP="00EA2F8B">
            <w:pPr>
              <w:pStyle w:val="ListParagraph"/>
              <w:numPr>
                <w:ilvl w:val="0"/>
                <w:numId w:val="3"/>
              </w:numPr>
            </w:pPr>
          </w:p>
        </w:tc>
      </w:tr>
      <w:tr w:rsidR="00E248EF" w:rsidRPr="00EA2F8B">
        <w:tc>
          <w:tcPr>
            <w:tcW w:w="1884" w:type="dxa"/>
          </w:tcPr>
          <w:p w:rsidR="00E248EF" w:rsidRDefault="00E248EF" w:rsidP="00B62B19"/>
        </w:tc>
        <w:tc>
          <w:tcPr>
            <w:tcW w:w="8962" w:type="dxa"/>
            <w:gridSpan w:val="5"/>
          </w:tcPr>
          <w:p w:rsidR="00E248EF" w:rsidRPr="006F1FD2" w:rsidRDefault="00E248EF">
            <w:pPr>
              <w:rPr>
                <w:color w:val="0070C0"/>
              </w:rPr>
            </w:pPr>
            <w:r w:rsidRPr="006F1FD2">
              <w:rPr>
                <w:color w:val="0070C0"/>
              </w:rPr>
              <w:t>Blooms Taxonomy: First Inhabitants</w:t>
            </w:r>
          </w:p>
        </w:tc>
        <w:tc>
          <w:tcPr>
            <w:tcW w:w="3434" w:type="dxa"/>
          </w:tcPr>
          <w:p w:rsidR="00E248EF" w:rsidRPr="0081282B" w:rsidRDefault="00E248EF" w:rsidP="00EA2F8B">
            <w:pPr>
              <w:pStyle w:val="ListParagraph"/>
              <w:numPr>
                <w:ilvl w:val="0"/>
                <w:numId w:val="3"/>
              </w:numPr>
            </w:pPr>
          </w:p>
        </w:tc>
      </w:tr>
      <w:tr w:rsidR="00E248EF" w:rsidRPr="00EA2F8B">
        <w:tc>
          <w:tcPr>
            <w:tcW w:w="1884" w:type="dxa"/>
          </w:tcPr>
          <w:p w:rsidR="00E248EF" w:rsidRDefault="00E248EF" w:rsidP="00B62B19"/>
        </w:tc>
        <w:tc>
          <w:tcPr>
            <w:tcW w:w="8962" w:type="dxa"/>
            <w:gridSpan w:val="5"/>
          </w:tcPr>
          <w:p w:rsidR="00E248EF" w:rsidRDefault="00E248EF" w:rsidP="000A6197">
            <w:pPr>
              <w:numPr>
                <w:ilvl w:val="0"/>
                <w:numId w:val="3"/>
              </w:numPr>
              <w:rPr>
                <w:color w:val="FF0000"/>
              </w:rPr>
            </w:pPr>
            <w:r>
              <w:rPr>
                <w:color w:val="FF0000"/>
              </w:rPr>
              <w:t>New Wiki. Students link their new page, Title, learning log and Voki.</w:t>
            </w:r>
          </w:p>
          <w:p w:rsidR="00E248EF" w:rsidRDefault="00E248EF" w:rsidP="006F1FD2">
            <w:pPr>
              <w:ind w:left="720"/>
              <w:rPr>
                <w:color w:val="FF0000"/>
              </w:rPr>
            </w:pPr>
          </w:p>
        </w:tc>
        <w:tc>
          <w:tcPr>
            <w:tcW w:w="3434" w:type="dxa"/>
          </w:tcPr>
          <w:p w:rsidR="00E248EF" w:rsidRPr="0081282B" w:rsidRDefault="00E248EF" w:rsidP="00EA2F8B">
            <w:pPr>
              <w:pStyle w:val="ListParagraph"/>
              <w:numPr>
                <w:ilvl w:val="0"/>
                <w:numId w:val="3"/>
              </w:numPr>
            </w:pPr>
          </w:p>
        </w:tc>
      </w:tr>
      <w:tr w:rsidR="00E248EF" w:rsidRPr="00EA2F8B">
        <w:tc>
          <w:tcPr>
            <w:tcW w:w="1884" w:type="dxa"/>
          </w:tcPr>
          <w:p w:rsidR="00E248EF" w:rsidRDefault="00E248EF" w:rsidP="00B62B19"/>
        </w:tc>
        <w:tc>
          <w:tcPr>
            <w:tcW w:w="8962" w:type="dxa"/>
            <w:gridSpan w:val="5"/>
          </w:tcPr>
          <w:p w:rsidR="00E248EF" w:rsidRPr="007B06EF" w:rsidRDefault="00E248EF" w:rsidP="000A6197">
            <w:pPr>
              <w:numPr>
                <w:ilvl w:val="0"/>
                <w:numId w:val="3"/>
              </w:numPr>
              <w:rPr>
                <w:color w:val="C00000"/>
              </w:rPr>
            </w:pPr>
            <w:r w:rsidRPr="007B06EF">
              <w:rPr>
                <w:color w:val="C00000"/>
              </w:rPr>
              <w:t>Library Focus:</w:t>
            </w:r>
          </w:p>
        </w:tc>
        <w:tc>
          <w:tcPr>
            <w:tcW w:w="3434" w:type="dxa"/>
          </w:tcPr>
          <w:p w:rsidR="00E248EF" w:rsidRPr="0081282B" w:rsidRDefault="00E248EF" w:rsidP="00EA2F8B">
            <w:pPr>
              <w:pStyle w:val="ListParagraph"/>
              <w:numPr>
                <w:ilvl w:val="0"/>
                <w:numId w:val="3"/>
              </w:numPr>
            </w:pPr>
          </w:p>
        </w:tc>
      </w:tr>
      <w:tr w:rsidR="00E248EF" w:rsidRPr="00EA2F8B">
        <w:tc>
          <w:tcPr>
            <w:tcW w:w="1884" w:type="dxa"/>
          </w:tcPr>
          <w:p w:rsidR="00E248EF" w:rsidRDefault="00E248EF" w:rsidP="002B65FD">
            <w:r>
              <w:t>Week 4 -5</w:t>
            </w:r>
          </w:p>
        </w:tc>
        <w:tc>
          <w:tcPr>
            <w:tcW w:w="8962" w:type="dxa"/>
            <w:gridSpan w:val="5"/>
          </w:tcPr>
          <w:p w:rsidR="00E248EF" w:rsidRPr="006F1FD2" w:rsidRDefault="00E248EF" w:rsidP="002B65FD">
            <w:pPr>
              <w:rPr>
                <w:color w:val="7030A0"/>
              </w:rPr>
            </w:pPr>
            <w:r w:rsidRPr="006F1FD2">
              <w:rPr>
                <w:color w:val="7030A0"/>
              </w:rPr>
              <w:t>Guided Reading: Main idea Focus Life in Britain 1700’s</w:t>
            </w:r>
          </w:p>
        </w:tc>
        <w:tc>
          <w:tcPr>
            <w:tcW w:w="3434" w:type="dxa"/>
          </w:tcPr>
          <w:p w:rsidR="00E248EF" w:rsidRPr="0081282B" w:rsidRDefault="00E248EF" w:rsidP="002B65FD">
            <w:pPr>
              <w:pStyle w:val="ListParagraph"/>
              <w:numPr>
                <w:ilvl w:val="0"/>
                <w:numId w:val="4"/>
              </w:numPr>
            </w:pPr>
          </w:p>
        </w:tc>
      </w:tr>
      <w:tr w:rsidR="00E248EF" w:rsidRPr="00EA2F8B">
        <w:tc>
          <w:tcPr>
            <w:tcW w:w="1884" w:type="dxa"/>
          </w:tcPr>
          <w:p w:rsidR="00E248EF" w:rsidRDefault="00E248EF" w:rsidP="002B65FD"/>
        </w:tc>
        <w:tc>
          <w:tcPr>
            <w:tcW w:w="8962" w:type="dxa"/>
            <w:gridSpan w:val="5"/>
          </w:tcPr>
          <w:p w:rsidR="00E248EF" w:rsidRPr="006F1FD2" w:rsidRDefault="00E248EF" w:rsidP="002B65FD">
            <w:pPr>
              <w:rPr>
                <w:color w:val="0070C0"/>
              </w:rPr>
            </w:pPr>
            <w:r w:rsidRPr="006F1FD2">
              <w:rPr>
                <w:color w:val="0070C0"/>
              </w:rPr>
              <w:t>Blooms Taxonomy: Conditions in England</w:t>
            </w:r>
          </w:p>
        </w:tc>
        <w:tc>
          <w:tcPr>
            <w:tcW w:w="3434" w:type="dxa"/>
          </w:tcPr>
          <w:p w:rsidR="00E248EF" w:rsidRPr="0081282B" w:rsidRDefault="00E248EF" w:rsidP="002B65FD">
            <w:pPr>
              <w:pStyle w:val="ListParagraph"/>
              <w:numPr>
                <w:ilvl w:val="0"/>
                <w:numId w:val="4"/>
              </w:numPr>
            </w:pPr>
          </w:p>
        </w:tc>
      </w:tr>
      <w:tr w:rsidR="00E248EF" w:rsidRPr="00EA2F8B">
        <w:tc>
          <w:tcPr>
            <w:tcW w:w="1884" w:type="dxa"/>
          </w:tcPr>
          <w:p w:rsidR="00E248EF" w:rsidRDefault="00E248EF"/>
        </w:tc>
        <w:tc>
          <w:tcPr>
            <w:tcW w:w="8962" w:type="dxa"/>
            <w:gridSpan w:val="5"/>
          </w:tcPr>
          <w:p w:rsidR="00E248EF" w:rsidRDefault="00E248EF">
            <w:r>
              <w:t>Give students input into The Industrial Revolution, the rise in crime in England, and the War of Independence in America.</w:t>
            </w:r>
          </w:p>
          <w:p w:rsidR="00E248EF" w:rsidRDefault="00E248EF">
            <w:r>
              <w:t>Cut out boxes and sequence in form of a timeline. Find facts about different events and contribute to wall display timeline</w:t>
            </w:r>
          </w:p>
        </w:tc>
        <w:tc>
          <w:tcPr>
            <w:tcW w:w="3434" w:type="dxa"/>
          </w:tcPr>
          <w:p w:rsidR="00E248EF" w:rsidRDefault="00E248EF" w:rsidP="00EA2F8B">
            <w:pPr>
              <w:pStyle w:val="ListParagraph"/>
              <w:numPr>
                <w:ilvl w:val="0"/>
                <w:numId w:val="8"/>
              </w:numPr>
            </w:pPr>
            <w:r>
              <w:t>PPPlus. Worksheet 1</w:t>
            </w:r>
          </w:p>
          <w:p w:rsidR="00E248EF" w:rsidRPr="00A6235D" w:rsidRDefault="00E248EF" w:rsidP="00EA2F8B">
            <w:pPr>
              <w:pStyle w:val="ListParagraph"/>
              <w:numPr>
                <w:ilvl w:val="0"/>
                <w:numId w:val="8"/>
              </w:numPr>
            </w:pPr>
            <w:r>
              <w:t>PPPlus. Worksheet 2</w:t>
            </w:r>
          </w:p>
        </w:tc>
      </w:tr>
      <w:tr w:rsidR="00E248EF" w:rsidRPr="00EA2F8B">
        <w:tc>
          <w:tcPr>
            <w:tcW w:w="1884" w:type="dxa"/>
          </w:tcPr>
          <w:p w:rsidR="00E248EF" w:rsidRDefault="00E248EF"/>
        </w:tc>
        <w:tc>
          <w:tcPr>
            <w:tcW w:w="8962" w:type="dxa"/>
            <w:gridSpan w:val="5"/>
          </w:tcPr>
          <w:p w:rsidR="00E248EF" w:rsidRDefault="00E248EF">
            <w:pPr>
              <w:rPr>
                <w:b/>
                <w:bCs/>
                <w:color w:val="00B050"/>
              </w:rPr>
            </w:pPr>
            <w:r>
              <w:rPr>
                <w:b/>
                <w:bCs/>
                <w:color w:val="00B050"/>
              </w:rPr>
              <w:t>Compulsory Task 1</w:t>
            </w:r>
          </w:p>
          <w:p w:rsidR="00E248EF" w:rsidRDefault="00E248EF">
            <w:r>
              <w:t>Students then design a cause and effect flow chart</w:t>
            </w:r>
          </w:p>
        </w:tc>
        <w:tc>
          <w:tcPr>
            <w:tcW w:w="3434" w:type="dxa"/>
          </w:tcPr>
          <w:p w:rsidR="00E248EF" w:rsidRPr="00A6235D" w:rsidRDefault="00E248EF" w:rsidP="00EA2F8B">
            <w:pPr>
              <w:pStyle w:val="ListParagraph"/>
              <w:numPr>
                <w:ilvl w:val="0"/>
                <w:numId w:val="8"/>
              </w:numPr>
            </w:pPr>
          </w:p>
        </w:tc>
      </w:tr>
      <w:tr w:rsidR="00E248EF" w:rsidRPr="00EA2F8B">
        <w:tc>
          <w:tcPr>
            <w:tcW w:w="1884" w:type="dxa"/>
          </w:tcPr>
          <w:p w:rsidR="00E248EF" w:rsidRDefault="00E248EF"/>
        </w:tc>
        <w:tc>
          <w:tcPr>
            <w:tcW w:w="1862" w:type="dxa"/>
          </w:tcPr>
          <w:p w:rsidR="00E248EF" w:rsidRDefault="00E248EF">
            <w:pPr>
              <w:rPr>
                <w:b/>
                <w:bCs/>
                <w:color w:val="00B050"/>
              </w:rPr>
            </w:pPr>
            <w:r>
              <w:rPr>
                <w:b/>
                <w:bCs/>
                <w:color w:val="00B050"/>
              </w:rPr>
              <w:t>Choose one event and state the consequences</w:t>
            </w:r>
          </w:p>
          <w:p w:rsidR="00E248EF" w:rsidRPr="00EA2F8B" w:rsidRDefault="00E248EF">
            <w:pPr>
              <w:rPr>
                <w:b/>
                <w:bCs/>
                <w:color w:val="00B050"/>
              </w:rPr>
            </w:pPr>
          </w:p>
        </w:tc>
        <w:tc>
          <w:tcPr>
            <w:tcW w:w="1862" w:type="dxa"/>
            <w:gridSpan w:val="2"/>
          </w:tcPr>
          <w:p w:rsidR="00E248EF" w:rsidRPr="00EA2F8B" w:rsidRDefault="00E248EF">
            <w:pPr>
              <w:rPr>
                <w:b/>
                <w:bCs/>
                <w:color w:val="00B050"/>
              </w:rPr>
            </w:pPr>
            <w:r>
              <w:rPr>
                <w:b/>
                <w:bCs/>
                <w:color w:val="00B050"/>
              </w:rPr>
              <w:t>Choose 3 events state the consequences</w:t>
            </w:r>
          </w:p>
        </w:tc>
        <w:tc>
          <w:tcPr>
            <w:tcW w:w="5238" w:type="dxa"/>
            <w:gridSpan w:val="2"/>
          </w:tcPr>
          <w:p w:rsidR="00E248EF" w:rsidRPr="00EA2F8B" w:rsidRDefault="00E248EF">
            <w:pPr>
              <w:rPr>
                <w:b/>
                <w:bCs/>
                <w:color w:val="00B050"/>
              </w:rPr>
            </w:pPr>
            <w:r>
              <w:rPr>
                <w:b/>
                <w:bCs/>
                <w:color w:val="00B050"/>
              </w:rPr>
              <w:t>Use a mind map tool to demonstrate cause and effect</w:t>
            </w:r>
          </w:p>
        </w:tc>
        <w:tc>
          <w:tcPr>
            <w:tcW w:w="3434" w:type="dxa"/>
          </w:tcPr>
          <w:p w:rsidR="00E248EF" w:rsidRDefault="00E248EF" w:rsidP="00A7052F"/>
        </w:tc>
      </w:tr>
      <w:tr w:rsidR="00E248EF" w:rsidRPr="00EA2F8B">
        <w:tc>
          <w:tcPr>
            <w:tcW w:w="1884" w:type="dxa"/>
          </w:tcPr>
          <w:p w:rsidR="00E248EF" w:rsidRDefault="00E248EF"/>
        </w:tc>
        <w:tc>
          <w:tcPr>
            <w:tcW w:w="8962" w:type="dxa"/>
            <w:gridSpan w:val="5"/>
          </w:tcPr>
          <w:p w:rsidR="00E248EF" w:rsidRDefault="00E248EF" w:rsidP="006F1FD2">
            <w:pPr>
              <w:rPr>
                <w:color w:val="FF0000"/>
              </w:rPr>
            </w:pPr>
            <w:r>
              <w:rPr>
                <w:color w:val="FF0000"/>
              </w:rPr>
              <w:t xml:space="preserve">ICT Focus: </w:t>
            </w:r>
          </w:p>
          <w:p w:rsidR="00E248EF" w:rsidRDefault="00E248EF">
            <w:pPr>
              <w:rPr>
                <w:b/>
                <w:bCs/>
                <w:color w:val="00B050"/>
              </w:rPr>
            </w:pPr>
            <w:r>
              <w:rPr>
                <w:color w:val="FF0000"/>
              </w:rPr>
              <w:t>Complete a mind map on wiki using: Popp</w:t>
            </w:r>
            <w:bookmarkStart w:id="0" w:name="_GoBack"/>
            <w:bookmarkEnd w:id="0"/>
            <w:r>
              <w:rPr>
                <w:color w:val="FF0000"/>
              </w:rPr>
              <w:t>let.com</w:t>
            </w:r>
          </w:p>
        </w:tc>
        <w:tc>
          <w:tcPr>
            <w:tcW w:w="3434" w:type="dxa"/>
          </w:tcPr>
          <w:p w:rsidR="00E248EF" w:rsidRDefault="00E248EF" w:rsidP="007B06EF">
            <w:pPr>
              <w:pStyle w:val="ListParagraph"/>
              <w:numPr>
                <w:ilvl w:val="0"/>
                <w:numId w:val="8"/>
              </w:numPr>
            </w:pPr>
            <w:r>
              <w:t>Popplet.com</w:t>
            </w:r>
          </w:p>
        </w:tc>
      </w:tr>
      <w:tr w:rsidR="00E248EF" w:rsidRPr="00EA2F8B">
        <w:tc>
          <w:tcPr>
            <w:tcW w:w="1884" w:type="dxa"/>
          </w:tcPr>
          <w:p w:rsidR="00E248EF" w:rsidRDefault="00E248EF">
            <w:r>
              <w:t>Week 5</w:t>
            </w:r>
          </w:p>
        </w:tc>
        <w:tc>
          <w:tcPr>
            <w:tcW w:w="8962" w:type="dxa"/>
            <w:gridSpan w:val="5"/>
          </w:tcPr>
          <w:p w:rsidR="00E248EF" w:rsidRPr="007B06EF" w:rsidRDefault="00E248EF" w:rsidP="006F1FD2">
            <w:pPr>
              <w:rPr>
                <w:color w:val="C00000"/>
              </w:rPr>
            </w:pPr>
            <w:r w:rsidRPr="007B06EF">
              <w:rPr>
                <w:color w:val="C00000"/>
              </w:rPr>
              <w:t>Library Focus:</w:t>
            </w:r>
          </w:p>
        </w:tc>
        <w:tc>
          <w:tcPr>
            <w:tcW w:w="3434" w:type="dxa"/>
          </w:tcPr>
          <w:p w:rsidR="00E248EF" w:rsidRDefault="00E248EF" w:rsidP="00A7052F"/>
        </w:tc>
      </w:tr>
      <w:tr w:rsidR="00E248EF" w:rsidRPr="00EA2F8B">
        <w:tc>
          <w:tcPr>
            <w:tcW w:w="1884" w:type="dxa"/>
          </w:tcPr>
          <w:p w:rsidR="00E248EF" w:rsidRDefault="00E248EF" w:rsidP="00B62B19">
            <w:r>
              <w:t>Important Knowledge:</w:t>
            </w:r>
          </w:p>
        </w:tc>
        <w:tc>
          <w:tcPr>
            <w:tcW w:w="12396" w:type="dxa"/>
            <w:gridSpan w:val="6"/>
          </w:tcPr>
          <w:p w:rsidR="00E248EF" w:rsidRPr="00BB7D9B" w:rsidRDefault="00E248EF" w:rsidP="00BB7D9B">
            <w:pPr>
              <w:rPr>
                <w:b/>
                <w:bCs/>
                <w:sz w:val="28"/>
                <w:szCs w:val="28"/>
              </w:rPr>
            </w:pPr>
            <w:r w:rsidRPr="00BB7D9B">
              <w:rPr>
                <w:b/>
                <w:bCs/>
                <w:sz w:val="28"/>
                <w:szCs w:val="28"/>
              </w:rPr>
              <w:t>Why was Australia chosen?</w:t>
            </w:r>
          </w:p>
        </w:tc>
      </w:tr>
      <w:tr w:rsidR="00E248EF" w:rsidRPr="00EA2F8B">
        <w:tc>
          <w:tcPr>
            <w:tcW w:w="1884" w:type="dxa"/>
          </w:tcPr>
          <w:p w:rsidR="00E248EF" w:rsidRDefault="00E248EF">
            <w:r>
              <w:t>Week 6</w:t>
            </w:r>
          </w:p>
        </w:tc>
        <w:tc>
          <w:tcPr>
            <w:tcW w:w="8962" w:type="dxa"/>
            <w:gridSpan w:val="5"/>
          </w:tcPr>
          <w:p w:rsidR="00E248EF" w:rsidRPr="00EA2F8B" w:rsidRDefault="00E248EF" w:rsidP="00B62B19">
            <w:pPr>
              <w:rPr>
                <w:color w:val="0000FF"/>
              </w:rPr>
            </w:pPr>
            <w:r>
              <w:rPr>
                <w:color w:val="0000FF"/>
              </w:rPr>
              <w:t xml:space="preserve">In pairs research One early explorer of Australia and produce a report. Present to class. Class completes a retrieval chart using information presented. </w:t>
            </w:r>
          </w:p>
        </w:tc>
        <w:tc>
          <w:tcPr>
            <w:tcW w:w="3434" w:type="dxa"/>
          </w:tcPr>
          <w:p w:rsidR="00E248EF" w:rsidRPr="00396B14" w:rsidRDefault="00E248EF" w:rsidP="00EA2F8B">
            <w:pPr>
              <w:pStyle w:val="ListParagraph"/>
              <w:numPr>
                <w:ilvl w:val="0"/>
                <w:numId w:val="4"/>
              </w:numPr>
            </w:pPr>
            <w:r>
              <w:t>Retrieval chart</w:t>
            </w:r>
          </w:p>
        </w:tc>
      </w:tr>
      <w:tr w:rsidR="00E248EF" w:rsidRPr="00EA2F8B">
        <w:tc>
          <w:tcPr>
            <w:tcW w:w="1884" w:type="dxa"/>
          </w:tcPr>
          <w:p w:rsidR="00E248EF" w:rsidRDefault="00E248EF"/>
          <w:p w:rsidR="00E248EF" w:rsidRDefault="00E248EF"/>
        </w:tc>
        <w:tc>
          <w:tcPr>
            <w:tcW w:w="8962" w:type="dxa"/>
            <w:gridSpan w:val="5"/>
          </w:tcPr>
          <w:p w:rsidR="00E248EF" w:rsidRDefault="00E248EF">
            <w:r>
              <w:t>View video on on click view and read excuse me Captain Cook”.</w:t>
            </w:r>
          </w:p>
          <w:p w:rsidR="00E248EF" w:rsidRDefault="00E248EF">
            <w:r>
              <w:t>Complete research chart using website and books</w:t>
            </w:r>
          </w:p>
        </w:tc>
        <w:tc>
          <w:tcPr>
            <w:tcW w:w="3434" w:type="dxa"/>
          </w:tcPr>
          <w:p w:rsidR="00E248EF" w:rsidRDefault="00E248EF" w:rsidP="00EA2F8B">
            <w:pPr>
              <w:pStyle w:val="ListParagraph"/>
              <w:numPr>
                <w:ilvl w:val="0"/>
                <w:numId w:val="4"/>
              </w:numPr>
            </w:pPr>
            <w:r>
              <w:t>Click View</w:t>
            </w:r>
          </w:p>
          <w:p w:rsidR="00E248EF" w:rsidRPr="00396B14" w:rsidRDefault="00E248EF" w:rsidP="00EA2F8B">
            <w:pPr>
              <w:pStyle w:val="ListParagraph"/>
              <w:numPr>
                <w:ilvl w:val="0"/>
                <w:numId w:val="4"/>
              </w:numPr>
            </w:pPr>
            <w:r>
              <w:t>“Excuse me Captain Cook”</w:t>
            </w:r>
          </w:p>
        </w:tc>
      </w:tr>
      <w:tr w:rsidR="00E248EF" w:rsidRPr="00EA2F8B">
        <w:tc>
          <w:tcPr>
            <w:tcW w:w="1884" w:type="dxa"/>
          </w:tcPr>
          <w:p w:rsidR="00E248EF" w:rsidRDefault="00E248EF"/>
        </w:tc>
        <w:tc>
          <w:tcPr>
            <w:tcW w:w="8962" w:type="dxa"/>
            <w:gridSpan w:val="5"/>
          </w:tcPr>
          <w:p w:rsidR="00E248EF" w:rsidRPr="006F1FD2" w:rsidRDefault="00E248EF">
            <w:pPr>
              <w:rPr>
                <w:color w:val="0070C0"/>
              </w:rPr>
            </w:pPr>
            <w:r w:rsidRPr="006F1FD2">
              <w:rPr>
                <w:color w:val="0070C0"/>
              </w:rPr>
              <w:t>Blooms Taxonomy: Explorers before Settlement</w:t>
            </w:r>
          </w:p>
        </w:tc>
        <w:tc>
          <w:tcPr>
            <w:tcW w:w="3434" w:type="dxa"/>
          </w:tcPr>
          <w:p w:rsidR="00E248EF" w:rsidRPr="00396B14" w:rsidRDefault="00E248EF" w:rsidP="00B62B19">
            <w:pPr>
              <w:pStyle w:val="ListParagraph"/>
            </w:pPr>
          </w:p>
        </w:tc>
      </w:tr>
      <w:tr w:rsidR="00E248EF" w:rsidRPr="00EA2F8B">
        <w:tc>
          <w:tcPr>
            <w:tcW w:w="1884" w:type="dxa"/>
          </w:tcPr>
          <w:p w:rsidR="00E248EF" w:rsidRDefault="00E248EF">
            <w:r>
              <w:t>Week 7</w:t>
            </w:r>
          </w:p>
        </w:tc>
        <w:tc>
          <w:tcPr>
            <w:tcW w:w="8962" w:type="dxa"/>
            <w:gridSpan w:val="5"/>
          </w:tcPr>
          <w:p w:rsidR="00E248EF" w:rsidRPr="007B06EF" w:rsidRDefault="00E248EF">
            <w:pPr>
              <w:rPr>
                <w:color w:val="C00000"/>
              </w:rPr>
            </w:pPr>
            <w:r w:rsidRPr="007B06EF">
              <w:rPr>
                <w:color w:val="C00000"/>
              </w:rPr>
              <w:t>Library Focus:</w:t>
            </w:r>
          </w:p>
        </w:tc>
        <w:tc>
          <w:tcPr>
            <w:tcW w:w="3434" w:type="dxa"/>
          </w:tcPr>
          <w:p w:rsidR="00E248EF" w:rsidRPr="00396B14" w:rsidRDefault="00E248EF" w:rsidP="00B62B19">
            <w:pPr>
              <w:pStyle w:val="ListParagraph"/>
            </w:pPr>
          </w:p>
        </w:tc>
      </w:tr>
      <w:tr w:rsidR="00E248EF" w:rsidRPr="00EA2F8B">
        <w:tc>
          <w:tcPr>
            <w:tcW w:w="1884" w:type="dxa"/>
          </w:tcPr>
          <w:p w:rsidR="00E248EF" w:rsidRDefault="00E248EF" w:rsidP="00B62B19">
            <w:r>
              <w:t>Important Knowledge:</w:t>
            </w:r>
          </w:p>
        </w:tc>
        <w:tc>
          <w:tcPr>
            <w:tcW w:w="12396" w:type="dxa"/>
            <w:gridSpan w:val="6"/>
          </w:tcPr>
          <w:p w:rsidR="00E248EF" w:rsidRPr="00A944FF" w:rsidRDefault="00E248EF" w:rsidP="00A944FF">
            <w:pPr>
              <w:pStyle w:val="ListParagraph"/>
              <w:rPr>
                <w:sz w:val="28"/>
                <w:szCs w:val="28"/>
              </w:rPr>
            </w:pPr>
            <w:r w:rsidRPr="00A944FF">
              <w:rPr>
                <w:b/>
                <w:bCs/>
                <w:sz w:val="28"/>
                <w:szCs w:val="28"/>
              </w:rPr>
              <w:t>How did colonisation occur?</w:t>
            </w:r>
          </w:p>
        </w:tc>
      </w:tr>
      <w:tr w:rsidR="00E248EF" w:rsidRPr="00EA2F8B">
        <w:tc>
          <w:tcPr>
            <w:tcW w:w="1884" w:type="dxa"/>
          </w:tcPr>
          <w:p w:rsidR="00E248EF" w:rsidRDefault="00E248EF">
            <w:r>
              <w:t>Week 7-8</w:t>
            </w:r>
          </w:p>
        </w:tc>
        <w:tc>
          <w:tcPr>
            <w:tcW w:w="8962" w:type="dxa"/>
            <w:gridSpan w:val="5"/>
          </w:tcPr>
          <w:p w:rsidR="00E248EF" w:rsidRPr="006F1FD2" w:rsidRDefault="00E248EF">
            <w:pPr>
              <w:rPr>
                <w:color w:val="7030A0"/>
              </w:rPr>
            </w:pPr>
            <w:r w:rsidRPr="006F1FD2">
              <w:rPr>
                <w:color w:val="7030A0"/>
              </w:rPr>
              <w:t>Guided Reading Content focus: Convicts</w:t>
            </w:r>
          </w:p>
        </w:tc>
        <w:tc>
          <w:tcPr>
            <w:tcW w:w="3434" w:type="dxa"/>
          </w:tcPr>
          <w:p w:rsidR="00E248EF" w:rsidRDefault="00E248EF" w:rsidP="00EA2F8B">
            <w:pPr>
              <w:pStyle w:val="ListParagraph"/>
              <w:numPr>
                <w:ilvl w:val="0"/>
                <w:numId w:val="4"/>
              </w:numPr>
            </w:pPr>
          </w:p>
        </w:tc>
      </w:tr>
      <w:tr w:rsidR="00E248EF" w:rsidRPr="00EA2F8B">
        <w:tc>
          <w:tcPr>
            <w:tcW w:w="1884" w:type="dxa"/>
          </w:tcPr>
          <w:p w:rsidR="00E248EF" w:rsidRDefault="00E248EF"/>
        </w:tc>
        <w:tc>
          <w:tcPr>
            <w:tcW w:w="8962" w:type="dxa"/>
            <w:gridSpan w:val="5"/>
          </w:tcPr>
          <w:p w:rsidR="00E248EF" w:rsidRPr="007B06EF" w:rsidRDefault="00E248EF">
            <w:pPr>
              <w:rPr>
                <w:color w:val="00B050"/>
              </w:rPr>
            </w:pPr>
            <w:r w:rsidRPr="007B06EF">
              <w:rPr>
                <w:color w:val="00B050"/>
              </w:rPr>
              <w:t xml:space="preserve">Compulsory Task: Students complete research task on a convict and the ship they sailed on. Students divided into ability groups and tasks are differentiated.  </w:t>
            </w:r>
          </w:p>
        </w:tc>
        <w:tc>
          <w:tcPr>
            <w:tcW w:w="3434" w:type="dxa"/>
          </w:tcPr>
          <w:p w:rsidR="00E248EF" w:rsidRDefault="00E248EF" w:rsidP="00EA2F8B">
            <w:pPr>
              <w:pStyle w:val="ListParagraph"/>
              <w:numPr>
                <w:ilvl w:val="0"/>
                <w:numId w:val="4"/>
              </w:numPr>
            </w:pPr>
          </w:p>
        </w:tc>
      </w:tr>
      <w:tr w:rsidR="00E248EF" w:rsidRPr="00EA2F8B">
        <w:tc>
          <w:tcPr>
            <w:tcW w:w="1884" w:type="dxa"/>
          </w:tcPr>
          <w:p w:rsidR="00E248EF" w:rsidRDefault="00E248EF"/>
        </w:tc>
        <w:tc>
          <w:tcPr>
            <w:tcW w:w="2845" w:type="dxa"/>
            <w:gridSpan w:val="2"/>
          </w:tcPr>
          <w:p w:rsidR="00E248EF" w:rsidRPr="007B06EF" w:rsidRDefault="00E248EF" w:rsidP="0081282B">
            <w:pPr>
              <w:rPr>
                <w:color w:val="00B050"/>
              </w:rPr>
            </w:pPr>
            <w:r w:rsidRPr="007B06EF">
              <w:rPr>
                <w:color w:val="00B050"/>
              </w:rPr>
              <w:t>Students do First Fleet webquest  :</w:t>
            </w:r>
          </w:p>
          <w:p w:rsidR="00E248EF" w:rsidRPr="007B06EF" w:rsidRDefault="00E248EF" w:rsidP="0081282B">
            <w:pPr>
              <w:rPr>
                <w:color w:val="00B050"/>
              </w:rPr>
            </w:pPr>
            <w:r w:rsidRPr="007B06EF">
              <w:rPr>
                <w:color w:val="00B050"/>
              </w:rPr>
              <w:t>http://www.teachers.ash.org.au/relearn/2003/firstfleet.htm</w:t>
            </w:r>
          </w:p>
        </w:tc>
        <w:tc>
          <w:tcPr>
            <w:tcW w:w="2845" w:type="dxa"/>
            <w:gridSpan w:val="2"/>
          </w:tcPr>
          <w:p w:rsidR="00E248EF" w:rsidRPr="007B06EF" w:rsidRDefault="00E248EF" w:rsidP="0081282B">
            <w:pPr>
              <w:rPr>
                <w:color w:val="00B050"/>
              </w:rPr>
            </w:pPr>
            <w:r w:rsidRPr="007B06EF">
              <w:rPr>
                <w:color w:val="00B050"/>
              </w:rPr>
              <w:t>Through the use of data bases, students are given a convict. They complete a personal profile on the convict including where they came from, family situation, crime and punishment.</w:t>
            </w:r>
          </w:p>
          <w:p w:rsidR="00E248EF" w:rsidRPr="007B06EF" w:rsidRDefault="00E248EF" w:rsidP="0081282B">
            <w:pPr>
              <w:rPr>
                <w:color w:val="00B050"/>
              </w:rPr>
            </w:pPr>
            <w:r w:rsidRPr="007B06EF">
              <w:rPr>
                <w:color w:val="00B050"/>
              </w:rPr>
              <w:t>Students research the boat they came out on, on the first fleet, present information on that boat and the journey</w:t>
            </w:r>
          </w:p>
        </w:tc>
        <w:tc>
          <w:tcPr>
            <w:tcW w:w="3272" w:type="dxa"/>
          </w:tcPr>
          <w:p w:rsidR="00E248EF" w:rsidRPr="007B06EF" w:rsidRDefault="00E248EF" w:rsidP="0081282B">
            <w:pPr>
              <w:rPr>
                <w:color w:val="00B050"/>
              </w:rPr>
            </w:pPr>
            <w:r w:rsidRPr="007B06EF">
              <w:rPr>
                <w:color w:val="00B050"/>
              </w:rPr>
              <w:t>Website:</w:t>
            </w:r>
          </w:p>
          <w:p w:rsidR="00E248EF" w:rsidRPr="007B06EF" w:rsidRDefault="00E248EF" w:rsidP="0081282B">
            <w:pPr>
              <w:rPr>
                <w:color w:val="00B050"/>
              </w:rPr>
            </w:pPr>
            <w:r w:rsidRPr="007B06EF">
              <w:rPr>
                <w:color w:val="00B050"/>
              </w:rPr>
              <w:t>Students develop their own website . Include the following links:</w:t>
            </w:r>
          </w:p>
          <w:p w:rsidR="00E248EF" w:rsidRPr="007B06EF" w:rsidRDefault="00E248EF" w:rsidP="00AF45F5">
            <w:pPr>
              <w:pStyle w:val="ListParagraph"/>
              <w:numPr>
                <w:ilvl w:val="0"/>
                <w:numId w:val="4"/>
              </w:numPr>
              <w:rPr>
                <w:color w:val="00B050"/>
              </w:rPr>
            </w:pPr>
            <w:r w:rsidRPr="007B06EF">
              <w:rPr>
                <w:color w:val="00B050"/>
              </w:rPr>
              <w:t>Convicts</w:t>
            </w:r>
          </w:p>
          <w:p w:rsidR="00E248EF" w:rsidRPr="007B06EF" w:rsidRDefault="00E248EF" w:rsidP="00AF45F5">
            <w:pPr>
              <w:pStyle w:val="ListParagraph"/>
              <w:numPr>
                <w:ilvl w:val="0"/>
                <w:numId w:val="4"/>
              </w:numPr>
              <w:rPr>
                <w:color w:val="00B050"/>
              </w:rPr>
            </w:pPr>
            <w:r w:rsidRPr="007B06EF">
              <w:rPr>
                <w:color w:val="00B050"/>
              </w:rPr>
              <w:t>Crimes</w:t>
            </w:r>
          </w:p>
          <w:p w:rsidR="00E248EF" w:rsidRPr="007B06EF" w:rsidRDefault="00E248EF" w:rsidP="00AF45F5">
            <w:pPr>
              <w:pStyle w:val="ListParagraph"/>
              <w:numPr>
                <w:ilvl w:val="0"/>
                <w:numId w:val="4"/>
              </w:numPr>
              <w:rPr>
                <w:color w:val="00B050"/>
              </w:rPr>
            </w:pPr>
            <w:r w:rsidRPr="007B06EF">
              <w:rPr>
                <w:color w:val="00B050"/>
              </w:rPr>
              <w:t>Punishment</w:t>
            </w:r>
          </w:p>
          <w:p w:rsidR="00E248EF" w:rsidRPr="007B06EF" w:rsidRDefault="00E248EF" w:rsidP="00AF45F5">
            <w:pPr>
              <w:pStyle w:val="ListParagraph"/>
              <w:numPr>
                <w:ilvl w:val="0"/>
                <w:numId w:val="4"/>
              </w:numPr>
              <w:rPr>
                <w:color w:val="00B050"/>
              </w:rPr>
            </w:pPr>
            <w:r w:rsidRPr="007B06EF">
              <w:rPr>
                <w:color w:val="00B050"/>
              </w:rPr>
              <w:t>First Fleet</w:t>
            </w:r>
          </w:p>
          <w:p w:rsidR="00E248EF" w:rsidRPr="007B06EF" w:rsidRDefault="00E248EF" w:rsidP="00AF45F5">
            <w:pPr>
              <w:pStyle w:val="ListParagraph"/>
              <w:numPr>
                <w:ilvl w:val="0"/>
                <w:numId w:val="4"/>
              </w:numPr>
              <w:rPr>
                <w:color w:val="00B050"/>
              </w:rPr>
            </w:pPr>
            <w:r w:rsidRPr="007B06EF">
              <w:rPr>
                <w:color w:val="00B050"/>
              </w:rPr>
              <w:t>Individual boats</w:t>
            </w:r>
          </w:p>
          <w:p w:rsidR="00E248EF" w:rsidRPr="007B06EF" w:rsidRDefault="00E248EF" w:rsidP="00AF45F5">
            <w:pPr>
              <w:pStyle w:val="ListParagraph"/>
              <w:numPr>
                <w:ilvl w:val="0"/>
                <w:numId w:val="4"/>
              </w:numPr>
              <w:rPr>
                <w:color w:val="00B050"/>
              </w:rPr>
            </w:pPr>
            <w:r w:rsidRPr="007B06EF">
              <w:rPr>
                <w:color w:val="00B050"/>
              </w:rPr>
              <w:t>journey</w:t>
            </w:r>
          </w:p>
        </w:tc>
        <w:tc>
          <w:tcPr>
            <w:tcW w:w="3434" w:type="dxa"/>
          </w:tcPr>
          <w:p w:rsidR="00E248EF" w:rsidRDefault="00E248EF" w:rsidP="00B62B19">
            <w:pPr>
              <w:pStyle w:val="ListParagraph"/>
              <w:numPr>
                <w:ilvl w:val="0"/>
                <w:numId w:val="4"/>
              </w:numPr>
            </w:pPr>
            <w:r w:rsidRPr="00A944FF">
              <w:t>http://www.teachers.ash.org.au/relearn/2003/firstfleet.htm</w:t>
            </w:r>
          </w:p>
        </w:tc>
      </w:tr>
      <w:tr w:rsidR="00E248EF" w:rsidRPr="00EA2F8B">
        <w:tc>
          <w:tcPr>
            <w:tcW w:w="1884" w:type="dxa"/>
          </w:tcPr>
          <w:p w:rsidR="00E248EF" w:rsidRDefault="00E248EF"/>
        </w:tc>
        <w:tc>
          <w:tcPr>
            <w:tcW w:w="8962" w:type="dxa"/>
            <w:gridSpan w:val="5"/>
          </w:tcPr>
          <w:p w:rsidR="00E248EF" w:rsidRDefault="00E248EF" w:rsidP="0081282B">
            <w:r>
              <w:t>ICT Focus:</w:t>
            </w:r>
          </w:p>
          <w:p w:rsidR="00E248EF" w:rsidRDefault="00E248EF" w:rsidP="0081282B">
            <w:r>
              <w:t>Students work on their compulsory task</w:t>
            </w:r>
          </w:p>
        </w:tc>
        <w:tc>
          <w:tcPr>
            <w:tcW w:w="3434" w:type="dxa"/>
          </w:tcPr>
          <w:p w:rsidR="00E248EF" w:rsidRPr="00A944FF" w:rsidRDefault="00E248EF" w:rsidP="00B62B19">
            <w:pPr>
              <w:pStyle w:val="ListParagraph"/>
              <w:numPr>
                <w:ilvl w:val="0"/>
                <w:numId w:val="4"/>
              </w:numPr>
            </w:pPr>
            <w:r>
              <w:t>Yr 6 students working with group 3</w:t>
            </w:r>
          </w:p>
        </w:tc>
      </w:tr>
      <w:tr w:rsidR="00E248EF" w:rsidRPr="00EA2F8B">
        <w:tc>
          <w:tcPr>
            <w:tcW w:w="1884" w:type="dxa"/>
          </w:tcPr>
          <w:p w:rsidR="00E248EF" w:rsidRDefault="00E248EF">
            <w:r>
              <w:t>Week 9</w:t>
            </w:r>
          </w:p>
        </w:tc>
        <w:tc>
          <w:tcPr>
            <w:tcW w:w="8962" w:type="dxa"/>
            <w:gridSpan w:val="5"/>
          </w:tcPr>
          <w:p w:rsidR="00E248EF" w:rsidRPr="007B06EF" w:rsidRDefault="00E248EF" w:rsidP="0081282B">
            <w:pPr>
              <w:rPr>
                <w:color w:val="C00000"/>
              </w:rPr>
            </w:pPr>
            <w:r w:rsidRPr="007B06EF">
              <w:rPr>
                <w:color w:val="C00000"/>
              </w:rPr>
              <w:t xml:space="preserve">Library Focus: </w:t>
            </w:r>
          </w:p>
        </w:tc>
        <w:tc>
          <w:tcPr>
            <w:tcW w:w="3434" w:type="dxa"/>
          </w:tcPr>
          <w:p w:rsidR="00E248EF" w:rsidRDefault="00E248EF" w:rsidP="00B62B19">
            <w:pPr>
              <w:pStyle w:val="ListParagraph"/>
              <w:numPr>
                <w:ilvl w:val="0"/>
                <w:numId w:val="4"/>
              </w:numPr>
            </w:pPr>
          </w:p>
        </w:tc>
      </w:tr>
      <w:tr w:rsidR="00E248EF" w:rsidRPr="00EA2F8B">
        <w:tc>
          <w:tcPr>
            <w:tcW w:w="1884" w:type="dxa"/>
          </w:tcPr>
          <w:p w:rsidR="00E248EF" w:rsidRDefault="00E248EF">
            <w:r>
              <w:t>Week 9 -10</w:t>
            </w:r>
          </w:p>
        </w:tc>
        <w:tc>
          <w:tcPr>
            <w:tcW w:w="8962" w:type="dxa"/>
            <w:gridSpan w:val="5"/>
          </w:tcPr>
          <w:p w:rsidR="00E248EF" w:rsidRPr="006F1FD2" w:rsidRDefault="00E248EF" w:rsidP="0081282B">
            <w:pPr>
              <w:rPr>
                <w:color w:val="0070C0"/>
              </w:rPr>
            </w:pPr>
            <w:r w:rsidRPr="006F1FD2">
              <w:rPr>
                <w:color w:val="0070C0"/>
              </w:rPr>
              <w:t>Blooms Taxonomy: The First Fleet</w:t>
            </w:r>
          </w:p>
        </w:tc>
        <w:tc>
          <w:tcPr>
            <w:tcW w:w="3434" w:type="dxa"/>
          </w:tcPr>
          <w:p w:rsidR="00E248EF" w:rsidRPr="00396B14" w:rsidRDefault="00E248EF" w:rsidP="00EA2F8B">
            <w:pPr>
              <w:pStyle w:val="ListParagraph"/>
              <w:numPr>
                <w:ilvl w:val="0"/>
                <w:numId w:val="4"/>
              </w:numPr>
            </w:pPr>
          </w:p>
        </w:tc>
      </w:tr>
      <w:tr w:rsidR="00E248EF" w:rsidRPr="00EA2F8B">
        <w:tc>
          <w:tcPr>
            <w:tcW w:w="1884" w:type="dxa"/>
          </w:tcPr>
          <w:p w:rsidR="00E248EF" w:rsidRDefault="00E248EF"/>
        </w:tc>
        <w:tc>
          <w:tcPr>
            <w:tcW w:w="8962" w:type="dxa"/>
            <w:gridSpan w:val="5"/>
          </w:tcPr>
          <w:p w:rsidR="00E248EF" w:rsidRPr="006F1FD2" w:rsidRDefault="00E248EF" w:rsidP="0081282B">
            <w:pPr>
              <w:rPr>
                <w:color w:val="7030A0"/>
              </w:rPr>
            </w:pPr>
            <w:r w:rsidRPr="006F1FD2">
              <w:rPr>
                <w:color w:val="7030A0"/>
              </w:rPr>
              <w:t>Guided Reading Content focus: First Fleet</w:t>
            </w:r>
          </w:p>
        </w:tc>
        <w:tc>
          <w:tcPr>
            <w:tcW w:w="3434" w:type="dxa"/>
          </w:tcPr>
          <w:p w:rsidR="00E248EF" w:rsidRPr="00396B14" w:rsidRDefault="00E248EF" w:rsidP="006144B2">
            <w:pPr>
              <w:pStyle w:val="ListParagraph"/>
            </w:pPr>
          </w:p>
        </w:tc>
      </w:tr>
      <w:tr w:rsidR="00E248EF" w:rsidRPr="00EA2F8B">
        <w:tc>
          <w:tcPr>
            <w:tcW w:w="1884" w:type="dxa"/>
          </w:tcPr>
          <w:p w:rsidR="00E248EF" w:rsidRDefault="00E248EF" w:rsidP="00B62B19"/>
        </w:tc>
        <w:tc>
          <w:tcPr>
            <w:tcW w:w="8962" w:type="dxa"/>
            <w:gridSpan w:val="5"/>
          </w:tcPr>
          <w:p w:rsidR="00E248EF" w:rsidRPr="006F1FD2" w:rsidRDefault="00E248EF">
            <w:r w:rsidRPr="006F1FD2">
              <w:t>Writing: Students write a letter/ journal about the journey on the first fleet</w:t>
            </w:r>
          </w:p>
        </w:tc>
        <w:tc>
          <w:tcPr>
            <w:tcW w:w="3434" w:type="dxa"/>
          </w:tcPr>
          <w:p w:rsidR="00E248EF" w:rsidRPr="0081282B" w:rsidRDefault="00E248EF" w:rsidP="00EA2F8B">
            <w:pPr>
              <w:pStyle w:val="ListParagraph"/>
              <w:numPr>
                <w:ilvl w:val="0"/>
                <w:numId w:val="4"/>
              </w:numPr>
            </w:pPr>
          </w:p>
        </w:tc>
      </w:tr>
      <w:tr w:rsidR="00E248EF" w:rsidRPr="00EA2F8B">
        <w:tc>
          <w:tcPr>
            <w:tcW w:w="1884" w:type="dxa"/>
          </w:tcPr>
          <w:p w:rsidR="00E248EF" w:rsidRDefault="00E248EF"/>
        </w:tc>
        <w:tc>
          <w:tcPr>
            <w:tcW w:w="8962" w:type="dxa"/>
            <w:gridSpan w:val="5"/>
          </w:tcPr>
          <w:p w:rsidR="00E248EF" w:rsidRDefault="00E248EF">
            <w:pPr>
              <w:rPr>
                <w:color w:val="FF0000"/>
              </w:rPr>
            </w:pPr>
            <w:r>
              <w:rPr>
                <w:color w:val="FF0000"/>
              </w:rPr>
              <w:t>ICT Focus</w:t>
            </w:r>
          </w:p>
          <w:p w:rsidR="00E248EF" w:rsidRPr="00EA2F8B" w:rsidRDefault="00E248EF">
            <w:pPr>
              <w:rPr>
                <w:color w:val="FF0000"/>
              </w:rPr>
            </w:pPr>
            <w:r>
              <w:rPr>
                <w:color w:val="FF0000"/>
              </w:rPr>
              <w:t>Wiki: Groups are given a ship from the first fleet and create their own act file on that ship. Each ship is given a page on the class wiki</w:t>
            </w:r>
          </w:p>
        </w:tc>
        <w:tc>
          <w:tcPr>
            <w:tcW w:w="3434" w:type="dxa"/>
          </w:tcPr>
          <w:p w:rsidR="00E248EF" w:rsidRDefault="00E248EF" w:rsidP="00EA2F8B">
            <w:pPr>
              <w:pStyle w:val="ListParagraph"/>
              <w:numPr>
                <w:ilvl w:val="0"/>
                <w:numId w:val="4"/>
              </w:numPr>
            </w:pPr>
          </w:p>
        </w:tc>
      </w:tr>
      <w:tr w:rsidR="00E248EF" w:rsidRPr="00EA2F8B">
        <w:tc>
          <w:tcPr>
            <w:tcW w:w="1884" w:type="dxa"/>
          </w:tcPr>
          <w:p w:rsidR="00E248EF" w:rsidRDefault="00E248EF" w:rsidP="00DD17E7"/>
        </w:tc>
        <w:tc>
          <w:tcPr>
            <w:tcW w:w="8962" w:type="dxa"/>
            <w:gridSpan w:val="5"/>
          </w:tcPr>
          <w:p w:rsidR="00E248EF" w:rsidRPr="00D54737" w:rsidRDefault="00E248EF" w:rsidP="00DD17E7">
            <w:r>
              <w:rPr>
                <w:color w:val="FF0000"/>
              </w:rPr>
              <w:t>Guided Reading Content focus: Colonisation</w:t>
            </w:r>
          </w:p>
        </w:tc>
        <w:tc>
          <w:tcPr>
            <w:tcW w:w="3434" w:type="dxa"/>
          </w:tcPr>
          <w:p w:rsidR="00E248EF" w:rsidRDefault="00E248EF" w:rsidP="00EA2F8B">
            <w:pPr>
              <w:pStyle w:val="ListParagraph"/>
              <w:numPr>
                <w:ilvl w:val="0"/>
                <w:numId w:val="4"/>
              </w:numPr>
            </w:pPr>
          </w:p>
        </w:tc>
      </w:tr>
      <w:tr w:rsidR="00E248EF" w:rsidRPr="00EA2F8B">
        <w:tc>
          <w:tcPr>
            <w:tcW w:w="1884" w:type="dxa"/>
          </w:tcPr>
          <w:p w:rsidR="00E248EF" w:rsidRDefault="00E248EF" w:rsidP="00DD17E7"/>
        </w:tc>
        <w:tc>
          <w:tcPr>
            <w:tcW w:w="12396" w:type="dxa"/>
            <w:gridSpan w:val="6"/>
          </w:tcPr>
          <w:p w:rsidR="00E248EF" w:rsidRPr="00EA2F8B" w:rsidRDefault="00E248EF" w:rsidP="00B62B19">
            <w:pPr>
              <w:pStyle w:val="ListParagraph"/>
              <w:rPr>
                <w:b/>
                <w:bCs/>
              </w:rPr>
            </w:pPr>
          </w:p>
        </w:tc>
      </w:tr>
      <w:tr w:rsidR="00E248EF" w:rsidRPr="00EA2F8B">
        <w:tc>
          <w:tcPr>
            <w:tcW w:w="1884" w:type="dxa"/>
          </w:tcPr>
          <w:p w:rsidR="00E248EF" w:rsidRDefault="00E248EF" w:rsidP="00B62B19">
            <w:r>
              <w:t>Week 1 – term 2</w:t>
            </w:r>
          </w:p>
          <w:p w:rsidR="00E248EF" w:rsidRDefault="00E248EF" w:rsidP="00D54737"/>
          <w:p w:rsidR="00E248EF" w:rsidRDefault="00E248EF"/>
        </w:tc>
        <w:tc>
          <w:tcPr>
            <w:tcW w:w="8962" w:type="dxa"/>
            <w:gridSpan w:val="5"/>
          </w:tcPr>
          <w:p w:rsidR="00E248EF" w:rsidRPr="007B06EF" w:rsidRDefault="00E248EF" w:rsidP="00B62B19">
            <w:pPr>
              <w:rPr>
                <w:color w:val="00B050"/>
              </w:rPr>
            </w:pPr>
            <w:r w:rsidRPr="007B06EF">
              <w:rPr>
                <w:color w:val="00B050"/>
              </w:rPr>
              <w:t>Compulsory Task: As a class brainstorm all the changes that settlersmade e.g food, shelter, clothing, farming, animals, clearing of land, law and order, jobs, challenges faced etc. Students select one aspect and using “cool tools for schools” , choose a presentation tool to present their research</w:t>
            </w:r>
          </w:p>
          <w:p w:rsidR="00E248EF" w:rsidRDefault="00E248EF" w:rsidP="00B62B19"/>
        </w:tc>
        <w:tc>
          <w:tcPr>
            <w:tcW w:w="3434" w:type="dxa"/>
          </w:tcPr>
          <w:p w:rsidR="00E248EF" w:rsidRDefault="00E248EF" w:rsidP="00B62B19">
            <w:pPr>
              <w:pStyle w:val="ListParagraph"/>
              <w:numPr>
                <w:ilvl w:val="0"/>
                <w:numId w:val="4"/>
              </w:numPr>
            </w:pPr>
            <w:r>
              <w:t>Cool Tools for Schools</w:t>
            </w:r>
          </w:p>
          <w:p w:rsidR="00E248EF" w:rsidRDefault="00E248EF" w:rsidP="00B62B19">
            <w:pPr>
              <w:pStyle w:val="ListParagraph"/>
              <w:numPr>
                <w:ilvl w:val="0"/>
                <w:numId w:val="4"/>
              </w:numPr>
            </w:pPr>
            <w:r>
              <w:t>Class tools</w:t>
            </w:r>
          </w:p>
        </w:tc>
      </w:tr>
      <w:tr w:rsidR="00E248EF" w:rsidRPr="00EA2F8B">
        <w:tc>
          <w:tcPr>
            <w:tcW w:w="1884" w:type="dxa"/>
          </w:tcPr>
          <w:p w:rsidR="00E248EF" w:rsidRPr="00F614FD" w:rsidRDefault="00E248EF">
            <w:r>
              <w:t>Week 2</w:t>
            </w:r>
          </w:p>
        </w:tc>
        <w:tc>
          <w:tcPr>
            <w:tcW w:w="8962" w:type="dxa"/>
            <w:gridSpan w:val="5"/>
          </w:tcPr>
          <w:p w:rsidR="00E248EF" w:rsidRPr="00F614FD" w:rsidRDefault="00E248EF">
            <w:r>
              <w:t>Writing: Once again taking on the role of the convict, the students write another letter home, this time depicting life in the new colony. The students use information obtained from the above presentations.</w:t>
            </w:r>
          </w:p>
        </w:tc>
        <w:tc>
          <w:tcPr>
            <w:tcW w:w="3434" w:type="dxa"/>
          </w:tcPr>
          <w:p w:rsidR="00E248EF" w:rsidRPr="00396B14" w:rsidRDefault="00E248EF" w:rsidP="00EA2F8B">
            <w:pPr>
              <w:pStyle w:val="ListParagraph"/>
              <w:numPr>
                <w:ilvl w:val="0"/>
                <w:numId w:val="4"/>
              </w:numPr>
            </w:pPr>
          </w:p>
        </w:tc>
      </w:tr>
      <w:tr w:rsidR="00E248EF" w:rsidRPr="00EA2F8B">
        <w:tc>
          <w:tcPr>
            <w:tcW w:w="1884" w:type="dxa"/>
          </w:tcPr>
          <w:p w:rsidR="00E248EF" w:rsidRPr="00EA2F8B" w:rsidRDefault="00E248EF">
            <w:pPr>
              <w:rPr>
                <w:color w:val="00B050"/>
              </w:rPr>
            </w:pPr>
            <w:r>
              <w:t>Important Knowledge:</w:t>
            </w:r>
          </w:p>
        </w:tc>
        <w:tc>
          <w:tcPr>
            <w:tcW w:w="12396" w:type="dxa"/>
            <w:gridSpan w:val="6"/>
          </w:tcPr>
          <w:p w:rsidR="00E248EF" w:rsidRPr="004A110D" w:rsidRDefault="00E248EF" w:rsidP="00EA2F8B">
            <w:pPr>
              <w:pStyle w:val="ListParagraph"/>
              <w:numPr>
                <w:ilvl w:val="0"/>
                <w:numId w:val="4"/>
              </w:numPr>
              <w:rPr>
                <w:sz w:val="32"/>
                <w:szCs w:val="32"/>
              </w:rPr>
            </w:pPr>
            <w:r w:rsidRPr="004A110D">
              <w:rPr>
                <w:b/>
                <w:bCs/>
                <w:sz w:val="32"/>
                <w:szCs w:val="32"/>
              </w:rPr>
              <w:t>How did life change for the Aboriginal people and the British in the early days</w:t>
            </w:r>
            <w:r>
              <w:rPr>
                <w:b/>
                <w:bCs/>
                <w:sz w:val="32"/>
                <w:szCs w:val="32"/>
              </w:rPr>
              <w:t>?</w:t>
            </w:r>
          </w:p>
        </w:tc>
      </w:tr>
      <w:tr w:rsidR="00E248EF" w:rsidRPr="00EA2F8B">
        <w:tc>
          <w:tcPr>
            <w:tcW w:w="1884" w:type="dxa"/>
          </w:tcPr>
          <w:p w:rsidR="00E248EF" w:rsidRDefault="00E248EF" w:rsidP="0081282B">
            <w:r>
              <w:t>Week 2 -3</w:t>
            </w:r>
          </w:p>
        </w:tc>
        <w:tc>
          <w:tcPr>
            <w:tcW w:w="8962" w:type="dxa"/>
            <w:gridSpan w:val="5"/>
          </w:tcPr>
          <w:p w:rsidR="00E248EF" w:rsidRPr="006F1FD2" w:rsidRDefault="00E248EF">
            <w:pPr>
              <w:rPr>
                <w:color w:val="7030A0"/>
              </w:rPr>
            </w:pPr>
            <w:r w:rsidRPr="006F1FD2">
              <w:rPr>
                <w:color w:val="7030A0"/>
              </w:rPr>
              <w:t>Guided Reading Content focus: Impact on Aboriginal People</w:t>
            </w:r>
          </w:p>
        </w:tc>
        <w:tc>
          <w:tcPr>
            <w:tcW w:w="3434" w:type="dxa"/>
          </w:tcPr>
          <w:p w:rsidR="00E248EF" w:rsidRPr="0081282B" w:rsidRDefault="00E248EF" w:rsidP="00EA2F8B">
            <w:pPr>
              <w:pStyle w:val="ListParagraph"/>
              <w:numPr>
                <w:ilvl w:val="0"/>
                <w:numId w:val="5"/>
              </w:numPr>
            </w:pPr>
          </w:p>
        </w:tc>
      </w:tr>
      <w:tr w:rsidR="00E248EF" w:rsidRPr="00EA2F8B">
        <w:tc>
          <w:tcPr>
            <w:tcW w:w="1884" w:type="dxa"/>
          </w:tcPr>
          <w:p w:rsidR="00E248EF" w:rsidRDefault="00E248EF" w:rsidP="0081282B"/>
        </w:tc>
        <w:tc>
          <w:tcPr>
            <w:tcW w:w="8962" w:type="dxa"/>
            <w:gridSpan w:val="5"/>
          </w:tcPr>
          <w:p w:rsidR="00E248EF" w:rsidRPr="006F1FD2" w:rsidRDefault="00E248EF">
            <w:pPr>
              <w:rPr>
                <w:color w:val="0070C0"/>
              </w:rPr>
            </w:pPr>
            <w:r w:rsidRPr="006F1FD2">
              <w:rPr>
                <w:color w:val="0070C0"/>
              </w:rPr>
              <w:t>Blooms Taxonomy : Consequences for Aboriginal People</w:t>
            </w:r>
          </w:p>
        </w:tc>
        <w:tc>
          <w:tcPr>
            <w:tcW w:w="3434" w:type="dxa"/>
          </w:tcPr>
          <w:p w:rsidR="00E248EF" w:rsidRPr="0081282B" w:rsidRDefault="00E248EF" w:rsidP="00EA2F8B">
            <w:pPr>
              <w:pStyle w:val="ListParagraph"/>
              <w:numPr>
                <w:ilvl w:val="0"/>
                <w:numId w:val="5"/>
              </w:numPr>
            </w:pPr>
          </w:p>
        </w:tc>
      </w:tr>
      <w:tr w:rsidR="00E248EF" w:rsidRPr="00EA2F8B">
        <w:tc>
          <w:tcPr>
            <w:tcW w:w="1884" w:type="dxa"/>
          </w:tcPr>
          <w:p w:rsidR="00E248EF" w:rsidRDefault="00E248EF" w:rsidP="0081282B"/>
        </w:tc>
        <w:tc>
          <w:tcPr>
            <w:tcW w:w="8962" w:type="dxa"/>
            <w:gridSpan w:val="5"/>
          </w:tcPr>
          <w:p w:rsidR="00E248EF" w:rsidRPr="007B06EF" w:rsidRDefault="00E248EF">
            <w:pPr>
              <w:rPr>
                <w:color w:val="00B050"/>
              </w:rPr>
            </w:pPr>
            <w:r w:rsidRPr="007B06EF">
              <w:rPr>
                <w:color w:val="00B050"/>
              </w:rPr>
              <w:t xml:space="preserve">Brainstorm positive and negative impact on the Aboriginal people based on the information gained from guided reading groups. </w:t>
            </w:r>
          </w:p>
        </w:tc>
        <w:tc>
          <w:tcPr>
            <w:tcW w:w="3434" w:type="dxa"/>
          </w:tcPr>
          <w:p w:rsidR="00E248EF" w:rsidRDefault="00E248EF" w:rsidP="00EA2F8B">
            <w:pPr>
              <w:pStyle w:val="ListParagraph"/>
              <w:numPr>
                <w:ilvl w:val="0"/>
                <w:numId w:val="5"/>
              </w:numPr>
            </w:pPr>
          </w:p>
        </w:tc>
      </w:tr>
      <w:tr w:rsidR="00E248EF" w:rsidRPr="00EA2F8B">
        <w:tc>
          <w:tcPr>
            <w:tcW w:w="1884" w:type="dxa"/>
          </w:tcPr>
          <w:p w:rsidR="00E248EF" w:rsidRDefault="00E248EF" w:rsidP="0081282B"/>
        </w:tc>
        <w:tc>
          <w:tcPr>
            <w:tcW w:w="2845" w:type="dxa"/>
            <w:gridSpan w:val="2"/>
          </w:tcPr>
          <w:p w:rsidR="00E248EF" w:rsidRPr="007B06EF" w:rsidRDefault="00E248EF">
            <w:pPr>
              <w:rPr>
                <w:color w:val="00B050"/>
              </w:rPr>
            </w:pPr>
            <w:r w:rsidRPr="007B06EF">
              <w:rPr>
                <w:color w:val="00B050"/>
              </w:rPr>
              <w:t>Similarities and differences between settlers and Aboriginal people</w:t>
            </w:r>
          </w:p>
        </w:tc>
        <w:tc>
          <w:tcPr>
            <w:tcW w:w="2845" w:type="dxa"/>
            <w:gridSpan w:val="2"/>
          </w:tcPr>
          <w:p w:rsidR="00E248EF" w:rsidRPr="007B06EF" w:rsidRDefault="00E248EF">
            <w:pPr>
              <w:rPr>
                <w:color w:val="00B050"/>
              </w:rPr>
            </w:pPr>
            <w:r w:rsidRPr="007B06EF">
              <w:rPr>
                <w:color w:val="00B050"/>
              </w:rPr>
              <w:t>Advantages and disadvantages to Aboriginal people</w:t>
            </w:r>
          </w:p>
        </w:tc>
        <w:tc>
          <w:tcPr>
            <w:tcW w:w="3272" w:type="dxa"/>
          </w:tcPr>
          <w:p w:rsidR="00E248EF" w:rsidRPr="007B06EF" w:rsidRDefault="00E248EF">
            <w:pPr>
              <w:rPr>
                <w:color w:val="00B050"/>
              </w:rPr>
            </w:pPr>
            <w:r w:rsidRPr="007B06EF">
              <w:rPr>
                <w:color w:val="00B050"/>
              </w:rPr>
              <w:t>News paper report on the treatment of Aboriginal people</w:t>
            </w:r>
          </w:p>
        </w:tc>
        <w:tc>
          <w:tcPr>
            <w:tcW w:w="3434" w:type="dxa"/>
          </w:tcPr>
          <w:p w:rsidR="00E248EF" w:rsidRDefault="00E248EF" w:rsidP="005D6BD8"/>
        </w:tc>
      </w:tr>
      <w:tr w:rsidR="00E248EF" w:rsidRPr="00EA2F8B">
        <w:tc>
          <w:tcPr>
            <w:tcW w:w="1884" w:type="dxa"/>
          </w:tcPr>
          <w:p w:rsidR="00E248EF" w:rsidRDefault="00E248EF" w:rsidP="0081282B"/>
        </w:tc>
        <w:tc>
          <w:tcPr>
            <w:tcW w:w="8962" w:type="dxa"/>
            <w:gridSpan w:val="5"/>
          </w:tcPr>
          <w:p w:rsidR="00E248EF" w:rsidRDefault="00E248EF">
            <w:r>
              <w:t>Students write a discussion on:</w:t>
            </w:r>
            <w:r w:rsidRPr="00012BFE">
              <w:rPr>
                <w:sz w:val="28"/>
                <w:szCs w:val="28"/>
              </w:rPr>
              <w:t>Did British Colonisation have a positive impact on Australia?</w:t>
            </w:r>
          </w:p>
        </w:tc>
        <w:tc>
          <w:tcPr>
            <w:tcW w:w="3434" w:type="dxa"/>
          </w:tcPr>
          <w:p w:rsidR="00E248EF" w:rsidRDefault="00E248EF" w:rsidP="005D6BD8"/>
        </w:tc>
      </w:tr>
      <w:tr w:rsidR="00E248EF" w:rsidRPr="00EA2F8B">
        <w:tc>
          <w:tcPr>
            <w:tcW w:w="1884" w:type="dxa"/>
          </w:tcPr>
          <w:p w:rsidR="00E248EF" w:rsidRDefault="00E248EF" w:rsidP="0081282B">
            <w:r>
              <w:t>Week 4</w:t>
            </w:r>
          </w:p>
        </w:tc>
        <w:tc>
          <w:tcPr>
            <w:tcW w:w="8962" w:type="dxa"/>
            <w:gridSpan w:val="5"/>
          </w:tcPr>
          <w:p w:rsidR="00E248EF" w:rsidRDefault="00E248EF">
            <w:r>
              <w:t>Wheel work. Students select their choice topic. They plan their questions, reseach and produce their product.</w:t>
            </w:r>
          </w:p>
        </w:tc>
        <w:tc>
          <w:tcPr>
            <w:tcW w:w="3434" w:type="dxa"/>
          </w:tcPr>
          <w:p w:rsidR="00E248EF" w:rsidRDefault="00E248EF" w:rsidP="005D6BD8"/>
        </w:tc>
      </w:tr>
      <w:tr w:rsidR="00E248EF" w:rsidRPr="00EA2F8B">
        <w:tc>
          <w:tcPr>
            <w:tcW w:w="1884" w:type="dxa"/>
          </w:tcPr>
          <w:p w:rsidR="00E248EF" w:rsidRDefault="00E248EF">
            <w:r>
              <w:t>Week 5</w:t>
            </w:r>
          </w:p>
        </w:tc>
        <w:tc>
          <w:tcPr>
            <w:tcW w:w="8962" w:type="dxa"/>
            <w:gridSpan w:val="5"/>
          </w:tcPr>
          <w:p w:rsidR="00E248EF" w:rsidRDefault="00E248EF">
            <w:r>
              <w:t>CELEBRATION</w:t>
            </w:r>
          </w:p>
          <w:p w:rsidR="00E248EF" w:rsidRDefault="00E248EF">
            <w:r>
              <w:t>Students present their product to parents and special guests</w:t>
            </w:r>
          </w:p>
        </w:tc>
        <w:tc>
          <w:tcPr>
            <w:tcW w:w="3434" w:type="dxa"/>
          </w:tcPr>
          <w:p w:rsidR="00E248EF" w:rsidRDefault="00E248EF"/>
        </w:tc>
      </w:tr>
      <w:tr w:rsidR="00E248EF" w:rsidRPr="00EA2F8B">
        <w:tc>
          <w:tcPr>
            <w:tcW w:w="1884" w:type="dxa"/>
          </w:tcPr>
          <w:p w:rsidR="00E248EF" w:rsidRDefault="00E248EF"/>
        </w:tc>
        <w:tc>
          <w:tcPr>
            <w:tcW w:w="8962" w:type="dxa"/>
            <w:gridSpan w:val="5"/>
          </w:tcPr>
          <w:p w:rsidR="00E248EF" w:rsidRDefault="00E248EF" w:rsidP="00012BFE">
            <w:r w:rsidRPr="00EA2F8B">
              <w:rPr>
                <w:color w:val="FF0000"/>
              </w:rPr>
              <w:t>Assessment</w:t>
            </w:r>
            <w:r w:rsidRPr="00EA2F8B">
              <w:rPr>
                <w:color w:val="0000FF"/>
              </w:rPr>
              <w:t>.</w:t>
            </w:r>
            <w:r>
              <w:rPr>
                <w:color w:val="0000FF"/>
              </w:rPr>
              <w:t xml:space="preserve"> Students complete the pretest</w:t>
            </w:r>
          </w:p>
          <w:p w:rsidR="00E248EF" w:rsidRDefault="00E248EF" w:rsidP="00A65955"/>
        </w:tc>
        <w:tc>
          <w:tcPr>
            <w:tcW w:w="3434" w:type="dxa"/>
          </w:tcPr>
          <w:p w:rsidR="00E248EF" w:rsidRDefault="00E248EF" w:rsidP="00483BBE">
            <w:pPr>
              <w:pStyle w:val="ListParagraph"/>
            </w:pPr>
          </w:p>
        </w:tc>
      </w:tr>
    </w:tbl>
    <w:p w:rsidR="00E248EF" w:rsidRDefault="00E248EF"/>
    <w:sectPr w:rsidR="00E248EF" w:rsidSect="00F22EA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0E8E"/>
    <w:multiLevelType w:val="hybridMultilevel"/>
    <w:tmpl w:val="87BEE9AC"/>
    <w:lvl w:ilvl="0" w:tplc="0C090001">
      <w:start w:val="1"/>
      <w:numFmt w:val="bullet"/>
      <w:lvlText w:val=""/>
      <w:lvlJc w:val="left"/>
      <w:pPr>
        <w:ind w:left="562" w:hanging="360"/>
      </w:pPr>
      <w:rPr>
        <w:rFonts w:ascii="Symbol" w:hAnsi="Symbol" w:hint="default"/>
      </w:rPr>
    </w:lvl>
    <w:lvl w:ilvl="1" w:tplc="0C090003">
      <w:start w:val="1"/>
      <w:numFmt w:val="bullet"/>
      <w:lvlText w:val="o"/>
      <w:lvlJc w:val="left"/>
      <w:pPr>
        <w:ind w:left="1282" w:hanging="360"/>
      </w:pPr>
      <w:rPr>
        <w:rFonts w:ascii="Courier New" w:hAnsi="Courier New" w:cs="Courier New" w:hint="default"/>
      </w:rPr>
    </w:lvl>
    <w:lvl w:ilvl="2" w:tplc="0C090005">
      <w:start w:val="1"/>
      <w:numFmt w:val="bullet"/>
      <w:lvlText w:val=""/>
      <w:lvlJc w:val="left"/>
      <w:pPr>
        <w:ind w:left="2002" w:hanging="360"/>
      </w:pPr>
      <w:rPr>
        <w:rFonts w:ascii="Wingdings" w:hAnsi="Wingdings" w:cs="Wingdings" w:hint="default"/>
      </w:rPr>
    </w:lvl>
    <w:lvl w:ilvl="3" w:tplc="0C090001">
      <w:start w:val="1"/>
      <w:numFmt w:val="bullet"/>
      <w:lvlText w:val=""/>
      <w:lvlJc w:val="left"/>
      <w:pPr>
        <w:ind w:left="2722" w:hanging="360"/>
      </w:pPr>
      <w:rPr>
        <w:rFonts w:ascii="Symbol" w:hAnsi="Symbol" w:cs="Symbol" w:hint="default"/>
      </w:rPr>
    </w:lvl>
    <w:lvl w:ilvl="4" w:tplc="0C090003">
      <w:start w:val="1"/>
      <w:numFmt w:val="bullet"/>
      <w:lvlText w:val="o"/>
      <w:lvlJc w:val="left"/>
      <w:pPr>
        <w:ind w:left="3442" w:hanging="360"/>
      </w:pPr>
      <w:rPr>
        <w:rFonts w:ascii="Courier New" w:hAnsi="Courier New" w:cs="Courier New" w:hint="default"/>
      </w:rPr>
    </w:lvl>
    <w:lvl w:ilvl="5" w:tplc="0C090005">
      <w:start w:val="1"/>
      <w:numFmt w:val="bullet"/>
      <w:lvlText w:val=""/>
      <w:lvlJc w:val="left"/>
      <w:pPr>
        <w:ind w:left="4162" w:hanging="360"/>
      </w:pPr>
      <w:rPr>
        <w:rFonts w:ascii="Wingdings" w:hAnsi="Wingdings" w:cs="Wingdings" w:hint="default"/>
      </w:rPr>
    </w:lvl>
    <w:lvl w:ilvl="6" w:tplc="0C090001">
      <w:start w:val="1"/>
      <w:numFmt w:val="bullet"/>
      <w:lvlText w:val=""/>
      <w:lvlJc w:val="left"/>
      <w:pPr>
        <w:ind w:left="4882" w:hanging="360"/>
      </w:pPr>
      <w:rPr>
        <w:rFonts w:ascii="Symbol" w:hAnsi="Symbol" w:cs="Symbol" w:hint="default"/>
      </w:rPr>
    </w:lvl>
    <w:lvl w:ilvl="7" w:tplc="0C090003">
      <w:start w:val="1"/>
      <w:numFmt w:val="bullet"/>
      <w:lvlText w:val="o"/>
      <w:lvlJc w:val="left"/>
      <w:pPr>
        <w:ind w:left="5602" w:hanging="360"/>
      </w:pPr>
      <w:rPr>
        <w:rFonts w:ascii="Courier New" w:hAnsi="Courier New" w:cs="Courier New" w:hint="default"/>
      </w:rPr>
    </w:lvl>
    <w:lvl w:ilvl="8" w:tplc="0C090005">
      <w:start w:val="1"/>
      <w:numFmt w:val="bullet"/>
      <w:lvlText w:val=""/>
      <w:lvlJc w:val="left"/>
      <w:pPr>
        <w:ind w:left="6322" w:hanging="360"/>
      </w:pPr>
      <w:rPr>
        <w:rFonts w:ascii="Wingdings" w:hAnsi="Wingdings" w:cs="Wingdings" w:hint="default"/>
      </w:rPr>
    </w:lvl>
  </w:abstractNum>
  <w:abstractNum w:abstractNumId="1">
    <w:nsid w:val="079F7F91"/>
    <w:multiLevelType w:val="hybridMultilevel"/>
    <w:tmpl w:val="431036E0"/>
    <w:lvl w:ilvl="0" w:tplc="0C090001">
      <w:start w:val="1"/>
      <w:numFmt w:val="bullet"/>
      <w:lvlText w:val=""/>
      <w:lvlJc w:val="left"/>
      <w:pPr>
        <w:ind w:left="1440" w:hanging="360"/>
      </w:pPr>
      <w:rPr>
        <w:rFonts w:ascii="Symbol" w:hAnsi="Symbol" w:cs="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cs="Wingdings" w:hint="default"/>
      </w:rPr>
    </w:lvl>
    <w:lvl w:ilvl="6" w:tplc="0C090001">
      <w:start w:val="1"/>
      <w:numFmt w:val="bullet"/>
      <w:lvlText w:val=""/>
      <w:lvlJc w:val="left"/>
      <w:pPr>
        <w:ind w:left="5760" w:hanging="360"/>
      </w:pPr>
      <w:rPr>
        <w:rFonts w:ascii="Symbol" w:hAnsi="Symbol" w:cs="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cs="Wingdings" w:hint="default"/>
      </w:rPr>
    </w:lvl>
  </w:abstractNum>
  <w:abstractNum w:abstractNumId="2">
    <w:nsid w:val="0A372004"/>
    <w:multiLevelType w:val="hybridMultilevel"/>
    <w:tmpl w:val="018A8618"/>
    <w:lvl w:ilvl="0" w:tplc="0C090001">
      <w:start w:val="1"/>
      <w:numFmt w:val="bullet"/>
      <w:lvlText w:val=""/>
      <w:lvlJc w:val="left"/>
      <w:pPr>
        <w:ind w:left="787" w:hanging="360"/>
      </w:pPr>
      <w:rPr>
        <w:rFonts w:ascii="Symbol" w:hAnsi="Symbol" w:cs="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cs="Wingdings" w:hint="default"/>
      </w:rPr>
    </w:lvl>
    <w:lvl w:ilvl="3" w:tplc="0C090001">
      <w:start w:val="1"/>
      <w:numFmt w:val="bullet"/>
      <w:lvlText w:val=""/>
      <w:lvlJc w:val="left"/>
      <w:pPr>
        <w:ind w:left="2947" w:hanging="360"/>
      </w:pPr>
      <w:rPr>
        <w:rFonts w:ascii="Symbol" w:hAnsi="Symbol" w:cs="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cs="Wingdings" w:hint="default"/>
      </w:rPr>
    </w:lvl>
    <w:lvl w:ilvl="6" w:tplc="0C090001">
      <w:start w:val="1"/>
      <w:numFmt w:val="bullet"/>
      <w:lvlText w:val=""/>
      <w:lvlJc w:val="left"/>
      <w:pPr>
        <w:ind w:left="5107" w:hanging="360"/>
      </w:pPr>
      <w:rPr>
        <w:rFonts w:ascii="Symbol" w:hAnsi="Symbol" w:cs="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cs="Wingdings" w:hint="default"/>
      </w:rPr>
    </w:lvl>
  </w:abstractNum>
  <w:abstractNum w:abstractNumId="3">
    <w:nsid w:val="105F2EFB"/>
    <w:multiLevelType w:val="hybridMultilevel"/>
    <w:tmpl w:val="42E23AA0"/>
    <w:lvl w:ilvl="0" w:tplc="0C090001">
      <w:start w:val="1"/>
      <w:numFmt w:val="bullet"/>
      <w:lvlText w:val=""/>
      <w:lvlJc w:val="left"/>
      <w:pPr>
        <w:ind w:left="789" w:hanging="360"/>
      </w:pPr>
      <w:rPr>
        <w:rFonts w:ascii="Symbol" w:hAnsi="Symbol" w:cs="Symbol" w:hint="default"/>
      </w:rPr>
    </w:lvl>
    <w:lvl w:ilvl="1" w:tplc="0C090003">
      <w:start w:val="1"/>
      <w:numFmt w:val="bullet"/>
      <w:lvlText w:val="o"/>
      <w:lvlJc w:val="left"/>
      <w:pPr>
        <w:ind w:left="1509" w:hanging="360"/>
      </w:pPr>
      <w:rPr>
        <w:rFonts w:ascii="Courier New" w:hAnsi="Courier New" w:cs="Courier New" w:hint="default"/>
      </w:rPr>
    </w:lvl>
    <w:lvl w:ilvl="2" w:tplc="0C090005">
      <w:start w:val="1"/>
      <w:numFmt w:val="bullet"/>
      <w:lvlText w:val=""/>
      <w:lvlJc w:val="left"/>
      <w:pPr>
        <w:ind w:left="2229" w:hanging="360"/>
      </w:pPr>
      <w:rPr>
        <w:rFonts w:ascii="Wingdings" w:hAnsi="Wingdings" w:cs="Wingdings" w:hint="default"/>
      </w:rPr>
    </w:lvl>
    <w:lvl w:ilvl="3" w:tplc="0C090001">
      <w:start w:val="1"/>
      <w:numFmt w:val="bullet"/>
      <w:lvlText w:val=""/>
      <w:lvlJc w:val="left"/>
      <w:pPr>
        <w:ind w:left="2949" w:hanging="360"/>
      </w:pPr>
      <w:rPr>
        <w:rFonts w:ascii="Symbol" w:hAnsi="Symbol" w:cs="Symbol" w:hint="default"/>
      </w:rPr>
    </w:lvl>
    <w:lvl w:ilvl="4" w:tplc="0C090003">
      <w:start w:val="1"/>
      <w:numFmt w:val="bullet"/>
      <w:lvlText w:val="o"/>
      <w:lvlJc w:val="left"/>
      <w:pPr>
        <w:ind w:left="3669" w:hanging="360"/>
      </w:pPr>
      <w:rPr>
        <w:rFonts w:ascii="Courier New" w:hAnsi="Courier New" w:cs="Courier New" w:hint="default"/>
      </w:rPr>
    </w:lvl>
    <w:lvl w:ilvl="5" w:tplc="0C090005">
      <w:start w:val="1"/>
      <w:numFmt w:val="bullet"/>
      <w:lvlText w:val=""/>
      <w:lvlJc w:val="left"/>
      <w:pPr>
        <w:ind w:left="4389" w:hanging="360"/>
      </w:pPr>
      <w:rPr>
        <w:rFonts w:ascii="Wingdings" w:hAnsi="Wingdings" w:cs="Wingdings" w:hint="default"/>
      </w:rPr>
    </w:lvl>
    <w:lvl w:ilvl="6" w:tplc="0C090001">
      <w:start w:val="1"/>
      <w:numFmt w:val="bullet"/>
      <w:lvlText w:val=""/>
      <w:lvlJc w:val="left"/>
      <w:pPr>
        <w:ind w:left="5109" w:hanging="360"/>
      </w:pPr>
      <w:rPr>
        <w:rFonts w:ascii="Symbol" w:hAnsi="Symbol" w:cs="Symbol" w:hint="default"/>
      </w:rPr>
    </w:lvl>
    <w:lvl w:ilvl="7" w:tplc="0C090003">
      <w:start w:val="1"/>
      <w:numFmt w:val="bullet"/>
      <w:lvlText w:val="o"/>
      <w:lvlJc w:val="left"/>
      <w:pPr>
        <w:ind w:left="5829" w:hanging="360"/>
      </w:pPr>
      <w:rPr>
        <w:rFonts w:ascii="Courier New" w:hAnsi="Courier New" w:cs="Courier New" w:hint="default"/>
      </w:rPr>
    </w:lvl>
    <w:lvl w:ilvl="8" w:tplc="0C090005">
      <w:start w:val="1"/>
      <w:numFmt w:val="bullet"/>
      <w:lvlText w:val=""/>
      <w:lvlJc w:val="left"/>
      <w:pPr>
        <w:ind w:left="6549" w:hanging="360"/>
      </w:pPr>
      <w:rPr>
        <w:rFonts w:ascii="Wingdings" w:hAnsi="Wingdings" w:cs="Wingdings" w:hint="default"/>
      </w:rPr>
    </w:lvl>
  </w:abstractNum>
  <w:abstractNum w:abstractNumId="4">
    <w:nsid w:val="155477FE"/>
    <w:multiLevelType w:val="hybridMultilevel"/>
    <w:tmpl w:val="263E720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nsid w:val="2B035FDD"/>
    <w:multiLevelType w:val="hybridMultilevel"/>
    <w:tmpl w:val="00C6F85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34B24328"/>
    <w:multiLevelType w:val="hybridMultilevel"/>
    <w:tmpl w:val="1A0698B4"/>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nsid w:val="377D04C1"/>
    <w:multiLevelType w:val="hybridMultilevel"/>
    <w:tmpl w:val="756A02E2"/>
    <w:lvl w:ilvl="0" w:tplc="0C090001">
      <w:start w:val="1"/>
      <w:numFmt w:val="bullet"/>
      <w:lvlText w:val=""/>
      <w:lvlJc w:val="left"/>
      <w:pPr>
        <w:ind w:left="1440" w:hanging="360"/>
      </w:pPr>
      <w:rPr>
        <w:rFonts w:ascii="Symbol" w:hAnsi="Symbol" w:cs="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cs="Wingdings" w:hint="default"/>
      </w:rPr>
    </w:lvl>
    <w:lvl w:ilvl="6" w:tplc="0C090001">
      <w:start w:val="1"/>
      <w:numFmt w:val="bullet"/>
      <w:lvlText w:val=""/>
      <w:lvlJc w:val="left"/>
      <w:pPr>
        <w:ind w:left="5760" w:hanging="360"/>
      </w:pPr>
      <w:rPr>
        <w:rFonts w:ascii="Symbol" w:hAnsi="Symbol" w:cs="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cs="Wingdings" w:hint="default"/>
      </w:rPr>
    </w:lvl>
  </w:abstractNum>
  <w:abstractNum w:abstractNumId="8">
    <w:nsid w:val="43D15F05"/>
    <w:multiLevelType w:val="hybridMultilevel"/>
    <w:tmpl w:val="187CCCDA"/>
    <w:lvl w:ilvl="0" w:tplc="0C090001">
      <w:start w:val="1"/>
      <w:numFmt w:val="bullet"/>
      <w:lvlText w:val=""/>
      <w:lvlJc w:val="left"/>
      <w:pPr>
        <w:ind w:left="1440" w:hanging="360"/>
      </w:pPr>
      <w:rPr>
        <w:rFonts w:ascii="Symbol" w:hAnsi="Symbol" w:cs="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cs="Wingdings" w:hint="default"/>
      </w:rPr>
    </w:lvl>
    <w:lvl w:ilvl="3" w:tplc="0C090001">
      <w:start w:val="1"/>
      <w:numFmt w:val="bullet"/>
      <w:lvlText w:val=""/>
      <w:lvlJc w:val="left"/>
      <w:pPr>
        <w:ind w:left="3600" w:hanging="360"/>
      </w:pPr>
      <w:rPr>
        <w:rFonts w:ascii="Symbol" w:hAnsi="Symbol" w:cs="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cs="Wingdings" w:hint="default"/>
      </w:rPr>
    </w:lvl>
    <w:lvl w:ilvl="6" w:tplc="0C090001">
      <w:start w:val="1"/>
      <w:numFmt w:val="bullet"/>
      <w:lvlText w:val=""/>
      <w:lvlJc w:val="left"/>
      <w:pPr>
        <w:ind w:left="5760" w:hanging="360"/>
      </w:pPr>
      <w:rPr>
        <w:rFonts w:ascii="Symbol" w:hAnsi="Symbol" w:cs="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cs="Wingdings" w:hint="default"/>
      </w:rPr>
    </w:lvl>
  </w:abstractNum>
  <w:abstractNum w:abstractNumId="9">
    <w:nsid w:val="4E9C0E85"/>
    <w:multiLevelType w:val="hybridMultilevel"/>
    <w:tmpl w:val="CC0EE01A"/>
    <w:lvl w:ilvl="0" w:tplc="0C090001">
      <w:start w:val="1"/>
      <w:numFmt w:val="bullet"/>
      <w:lvlText w:val=""/>
      <w:lvlJc w:val="left"/>
      <w:pPr>
        <w:ind w:left="501" w:hanging="360"/>
      </w:pPr>
      <w:rPr>
        <w:rFonts w:ascii="Symbol" w:hAnsi="Symbol" w:cs="Symbol" w:hint="default"/>
      </w:rPr>
    </w:lvl>
    <w:lvl w:ilvl="1" w:tplc="0C090003">
      <w:start w:val="1"/>
      <w:numFmt w:val="bullet"/>
      <w:lvlText w:val="o"/>
      <w:lvlJc w:val="left"/>
      <w:pPr>
        <w:ind w:left="1221" w:hanging="360"/>
      </w:pPr>
      <w:rPr>
        <w:rFonts w:ascii="Courier New" w:hAnsi="Courier New" w:cs="Courier New" w:hint="default"/>
      </w:rPr>
    </w:lvl>
    <w:lvl w:ilvl="2" w:tplc="0C090005">
      <w:start w:val="1"/>
      <w:numFmt w:val="bullet"/>
      <w:lvlText w:val=""/>
      <w:lvlJc w:val="left"/>
      <w:pPr>
        <w:ind w:left="1941" w:hanging="360"/>
      </w:pPr>
      <w:rPr>
        <w:rFonts w:ascii="Wingdings" w:hAnsi="Wingdings" w:cs="Wingdings" w:hint="default"/>
      </w:rPr>
    </w:lvl>
    <w:lvl w:ilvl="3" w:tplc="0C090001">
      <w:start w:val="1"/>
      <w:numFmt w:val="bullet"/>
      <w:lvlText w:val=""/>
      <w:lvlJc w:val="left"/>
      <w:pPr>
        <w:ind w:left="2661" w:hanging="360"/>
      </w:pPr>
      <w:rPr>
        <w:rFonts w:ascii="Symbol" w:hAnsi="Symbol" w:cs="Symbol" w:hint="default"/>
      </w:rPr>
    </w:lvl>
    <w:lvl w:ilvl="4" w:tplc="0C090003">
      <w:start w:val="1"/>
      <w:numFmt w:val="bullet"/>
      <w:lvlText w:val="o"/>
      <w:lvlJc w:val="left"/>
      <w:pPr>
        <w:ind w:left="3381" w:hanging="360"/>
      </w:pPr>
      <w:rPr>
        <w:rFonts w:ascii="Courier New" w:hAnsi="Courier New" w:cs="Courier New" w:hint="default"/>
      </w:rPr>
    </w:lvl>
    <w:lvl w:ilvl="5" w:tplc="0C090005">
      <w:start w:val="1"/>
      <w:numFmt w:val="bullet"/>
      <w:lvlText w:val=""/>
      <w:lvlJc w:val="left"/>
      <w:pPr>
        <w:ind w:left="4101" w:hanging="360"/>
      </w:pPr>
      <w:rPr>
        <w:rFonts w:ascii="Wingdings" w:hAnsi="Wingdings" w:cs="Wingdings" w:hint="default"/>
      </w:rPr>
    </w:lvl>
    <w:lvl w:ilvl="6" w:tplc="0C090001">
      <w:start w:val="1"/>
      <w:numFmt w:val="bullet"/>
      <w:lvlText w:val=""/>
      <w:lvlJc w:val="left"/>
      <w:pPr>
        <w:ind w:left="4821" w:hanging="360"/>
      </w:pPr>
      <w:rPr>
        <w:rFonts w:ascii="Symbol" w:hAnsi="Symbol" w:cs="Symbol" w:hint="default"/>
      </w:rPr>
    </w:lvl>
    <w:lvl w:ilvl="7" w:tplc="0C090003">
      <w:start w:val="1"/>
      <w:numFmt w:val="bullet"/>
      <w:lvlText w:val="o"/>
      <w:lvlJc w:val="left"/>
      <w:pPr>
        <w:ind w:left="5541" w:hanging="360"/>
      </w:pPr>
      <w:rPr>
        <w:rFonts w:ascii="Courier New" w:hAnsi="Courier New" w:cs="Courier New" w:hint="default"/>
      </w:rPr>
    </w:lvl>
    <w:lvl w:ilvl="8" w:tplc="0C090005">
      <w:start w:val="1"/>
      <w:numFmt w:val="bullet"/>
      <w:lvlText w:val=""/>
      <w:lvlJc w:val="left"/>
      <w:pPr>
        <w:ind w:left="6261" w:hanging="360"/>
      </w:pPr>
      <w:rPr>
        <w:rFonts w:ascii="Wingdings" w:hAnsi="Wingdings" w:cs="Wingdings" w:hint="default"/>
      </w:rPr>
    </w:lvl>
  </w:abstractNum>
  <w:abstractNum w:abstractNumId="10">
    <w:nsid w:val="59A30BE0"/>
    <w:multiLevelType w:val="hybridMultilevel"/>
    <w:tmpl w:val="C046E61C"/>
    <w:lvl w:ilvl="0" w:tplc="0C090001">
      <w:start w:val="1"/>
      <w:numFmt w:val="bullet"/>
      <w:lvlText w:val=""/>
      <w:lvlJc w:val="left"/>
      <w:pPr>
        <w:ind w:left="645" w:hanging="360"/>
      </w:pPr>
      <w:rPr>
        <w:rFonts w:ascii="Symbol" w:hAnsi="Symbol" w:cs="Symbol" w:hint="default"/>
      </w:rPr>
    </w:lvl>
    <w:lvl w:ilvl="1" w:tplc="0C090003">
      <w:start w:val="1"/>
      <w:numFmt w:val="bullet"/>
      <w:lvlText w:val="o"/>
      <w:lvlJc w:val="left"/>
      <w:pPr>
        <w:ind w:left="655" w:hanging="360"/>
      </w:pPr>
      <w:rPr>
        <w:rFonts w:ascii="Courier New" w:hAnsi="Courier New" w:cs="Courier New" w:hint="default"/>
      </w:rPr>
    </w:lvl>
    <w:lvl w:ilvl="2" w:tplc="0C090005">
      <w:start w:val="1"/>
      <w:numFmt w:val="bullet"/>
      <w:lvlText w:val=""/>
      <w:lvlJc w:val="left"/>
      <w:pPr>
        <w:ind w:left="1375" w:hanging="360"/>
      </w:pPr>
      <w:rPr>
        <w:rFonts w:ascii="Wingdings" w:hAnsi="Wingdings" w:cs="Wingdings" w:hint="default"/>
      </w:rPr>
    </w:lvl>
    <w:lvl w:ilvl="3" w:tplc="0C090001">
      <w:start w:val="1"/>
      <w:numFmt w:val="bullet"/>
      <w:lvlText w:val=""/>
      <w:lvlJc w:val="left"/>
      <w:pPr>
        <w:ind w:left="2095" w:hanging="360"/>
      </w:pPr>
      <w:rPr>
        <w:rFonts w:ascii="Symbol" w:hAnsi="Symbol" w:cs="Symbol" w:hint="default"/>
      </w:rPr>
    </w:lvl>
    <w:lvl w:ilvl="4" w:tplc="0C090003">
      <w:start w:val="1"/>
      <w:numFmt w:val="bullet"/>
      <w:lvlText w:val="o"/>
      <w:lvlJc w:val="left"/>
      <w:pPr>
        <w:ind w:left="2815" w:hanging="360"/>
      </w:pPr>
      <w:rPr>
        <w:rFonts w:ascii="Courier New" w:hAnsi="Courier New" w:cs="Courier New" w:hint="default"/>
      </w:rPr>
    </w:lvl>
    <w:lvl w:ilvl="5" w:tplc="0C090005">
      <w:start w:val="1"/>
      <w:numFmt w:val="bullet"/>
      <w:lvlText w:val=""/>
      <w:lvlJc w:val="left"/>
      <w:pPr>
        <w:ind w:left="3535" w:hanging="360"/>
      </w:pPr>
      <w:rPr>
        <w:rFonts w:ascii="Wingdings" w:hAnsi="Wingdings" w:cs="Wingdings" w:hint="default"/>
      </w:rPr>
    </w:lvl>
    <w:lvl w:ilvl="6" w:tplc="0C090001">
      <w:start w:val="1"/>
      <w:numFmt w:val="bullet"/>
      <w:lvlText w:val=""/>
      <w:lvlJc w:val="left"/>
      <w:pPr>
        <w:ind w:left="4255" w:hanging="360"/>
      </w:pPr>
      <w:rPr>
        <w:rFonts w:ascii="Symbol" w:hAnsi="Symbol" w:cs="Symbol" w:hint="default"/>
      </w:rPr>
    </w:lvl>
    <w:lvl w:ilvl="7" w:tplc="0C090003">
      <w:start w:val="1"/>
      <w:numFmt w:val="bullet"/>
      <w:lvlText w:val="o"/>
      <w:lvlJc w:val="left"/>
      <w:pPr>
        <w:ind w:left="4975" w:hanging="360"/>
      </w:pPr>
      <w:rPr>
        <w:rFonts w:ascii="Courier New" w:hAnsi="Courier New" w:cs="Courier New" w:hint="default"/>
      </w:rPr>
    </w:lvl>
    <w:lvl w:ilvl="8" w:tplc="0C090005">
      <w:start w:val="1"/>
      <w:numFmt w:val="bullet"/>
      <w:lvlText w:val=""/>
      <w:lvlJc w:val="left"/>
      <w:pPr>
        <w:ind w:left="5695" w:hanging="360"/>
      </w:pPr>
      <w:rPr>
        <w:rFonts w:ascii="Wingdings" w:hAnsi="Wingdings" w:cs="Wingdings" w:hint="default"/>
      </w:rPr>
    </w:lvl>
  </w:abstractNum>
  <w:abstractNum w:abstractNumId="11">
    <w:nsid w:val="5C920691"/>
    <w:multiLevelType w:val="hybridMultilevel"/>
    <w:tmpl w:val="C2888E46"/>
    <w:lvl w:ilvl="0" w:tplc="0C090001">
      <w:start w:val="1"/>
      <w:numFmt w:val="bullet"/>
      <w:lvlText w:val=""/>
      <w:lvlJc w:val="left"/>
      <w:pPr>
        <w:ind w:left="502" w:hanging="360"/>
      </w:pPr>
      <w:rPr>
        <w:rFonts w:ascii="Symbol" w:hAnsi="Symbol" w:cs="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cs="Wingdings" w:hint="default"/>
      </w:rPr>
    </w:lvl>
    <w:lvl w:ilvl="3" w:tplc="0C090001">
      <w:start w:val="1"/>
      <w:numFmt w:val="bullet"/>
      <w:lvlText w:val=""/>
      <w:lvlJc w:val="left"/>
      <w:pPr>
        <w:ind w:left="2662" w:hanging="360"/>
      </w:pPr>
      <w:rPr>
        <w:rFonts w:ascii="Symbol" w:hAnsi="Symbol" w:cs="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cs="Wingdings" w:hint="default"/>
      </w:rPr>
    </w:lvl>
    <w:lvl w:ilvl="6" w:tplc="0C090001">
      <w:start w:val="1"/>
      <w:numFmt w:val="bullet"/>
      <w:lvlText w:val=""/>
      <w:lvlJc w:val="left"/>
      <w:pPr>
        <w:ind w:left="4822" w:hanging="360"/>
      </w:pPr>
      <w:rPr>
        <w:rFonts w:ascii="Symbol" w:hAnsi="Symbol" w:cs="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cs="Wingdings" w:hint="default"/>
      </w:rPr>
    </w:lvl>
  </w:abstractNum>
  <w:abstractNum w:abstractNumId="12">
    <w:nsid w:val="600973AD"/>
    <w:multiLevelType w:val="hybridMultilevel"/>
    <w:tmpl w:val="0F601EA6"/>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3">
    <w:nsid w:val="6E910205"/>
    <w:multiLevelType w:val="hybridMultilevel"/>
    <w:tmpl w:val="5C5C878E"/>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4">
    <w:nsid w:val="722672E5"/>
    <w:multiLevelType w:val="hybridMultilevel"/>
    <w:tmpl w:val="C5C472C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5">
    <w:nsid w:val="7BC16A51"/>
    <w:multiLevelType w:val="hybridMultilevel"/>
    <w:tmpl w:val="4126DD4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5"/>
  </w:num>
  <w:num w:numId="4">
    <w:abstractNumId w:val="15"/>
  </w:num>
  <w:num w:numId="5">
    <w:abstractNumId w:val="6"/>
  </w:num>
  <w:num w:numId="6">
    <w:abstractNumId w:val="3"/>
  </w:num>
  <w:num w:numId="7">
    <w:abstractNumId w:val="13"/>
  </w:num>
  <w:num w:numId="8">
    <w:abstractNumId w:val="14"/>
  </w:num>
  <w:num w:numId="9">
    <w:abstractNumId w:val="7"/>
  </w:num>
  <w:num w:numId="10">
    <w:abstractNumId w:val="12"/>
  </w:num>
  <w:num w:numId="11">
    <w:abstractNumId w:val="2"/>
  </w:num>
  <w:num w:numId="12">
    <w:abstractNumId w:val="10"/>
  </w:num>
  <w:num w:numId="13">
    <w:abstractNumId w:val="11"/>
  </w:num>
  <w:num w:numId="14">
    <w:abstractNumId w:val="9"/>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EA3"/>
    <w:rsid w:val="00012BFE"/>
    <w:rsid w:val="000479F7"/>
    <w:rsid w:val="00052352"/>
    <w:rsid w:val="00092EA0"/>
    <w:rsid w:val="000A6197"/>
    <w:rsid w:val="00141117"/>
    <w:rsid w:val="001A178C"/>
    <w:rsid w:val="00202E9D"/>
    <w:rsid w:val="0025176D"/>
    <w:rsid w:val="00251C79"/>
    <w:rsid w:val="00282112"/>
    <w:rsid w:val="002B65FD"/>
    <w:rsid w:val="00363C2D"/>
    <w:rsid w:val="00396B14"/>
    <w:rsid w:val="003C19EC"/>
    <w:rsid w:val="00426176"/>
    <w:rsid w:val="004360D0"/>
    <w:rsid w:val="004707C5"/>
    <w:rsid w:val="00483BBE"/>
    <w:rsid w:val="00494E38"/>
    <w:rsid w:val="004A110D"/>
    <w:rsid w:val="004B3213"/>
    <w:rsid w:val="00510B1B"/>
    <w:rsid w:val="00537C53"/>
    <w:rsid w:val="005D4304"/>
    <w:rsid w:val="005D6BD8"/>
    <w:rsid w:val="006144B2"/>
    <w:rsid w:val="006259C2"/>
    <w:rsid w:val="006538D7"/>
    <w:rsid w:val="00683105"/>
    <w:rsid w:val="006B2EE2"/>
    <w:rsid w:val="006F1FD2"/>
    <w:rsid w:val="007B06EF"/>
    <w:rsid w:val="007C0B7F"/>
    <w:rsid w:val="0081282B"/>
    <w:rsid w:val="00837ED2"/>
    <w:rsid w:val="008625D2"/>
    <w:rsid w:val="0090450A"/>
    <w:rsid w:val="00995B3D"/>
    <w:rsid w:val="009A5F8B"/>
    <w:rsid w:val="00A6235D"/>
    <w:rsid w:val="00A65955"/>
    <w:rsid w:val="00A7052F"/>
    <w:rsid w:val="00A944FF"/>
    <w:rsid w:val="00AB58F9"/>
    <w:rsid w:val="00AF45F5"/>
    <w:rsid w:val="00B27DBB"/>
    <w:rsid w:val="00B35769"/>
    <w:rsid w:val="00B50E66"/>
    <w:rsid w:val="00B62B19"/>
    <w:rsid w:val="00BB7D9B"/>
    <w:rsid w:val="00C3321B"/>
    <w:rsid w:val="00CE38BC"/>
    <w:rsid w:val="00D50288"/>
    <w:rsid w:val="00D54737"/>
    <w:rsid w:val="00DD17E7"/>
    <w:rsid w:val="00DD2F39"/>
    <w:rsid w:val="00DE1D78"/>
    <w:rsid w:val="00E248EF"/>
    <w:rsid w:val="00E35F26"/>
    <w:rsid w:val="00E9603E"/>
    <w:rsid w:val="00EA2F8B"/>
    <w:rsid w:val="00F04E03"/>
    <w:rsid w:val="00F22EA3"/>
    <w:rsid w:val="00F614FD"/>
    <w:rsid w:val="00FF3D3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3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2F39"/>
    <w:rPr>
      <w:color w:val="0000FF"/>
      <w:u w:val="single"/>
    </w:rPr>
  </w:style>
  <w:style w:type="character" w:styleId="FollowedHyperlink">
    <w:name w:val="FollowedHyperlink"/>
    <w:basedOn w:val="DefaultParagraphFont"/>
    <w:uiPriority w:val="99"/>
    <w:semiHidden/>
    <w:rsid w:val="00DD2F39"/>
    <w:rPr>
      <w:color w:val="800080"/>
      <w:u w:val="single"/>
    </w:rPr>
  </w:style>
  <w:style w:type="table" w:styleId="TableGrid">
    <w:name w:val="Table Grid"/>
    <w:basedOn w:val="TableNormal"/>
    <w:uiPriority w:val="99"/>
    <w:rsid w:val="00F22E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1282B"/>
    <w:pPr>
      <w:ind w:left="720"/>
    </w:pPr>
  </w:style>
  <w:style w:type="paragraph" w:styleId="BalloonText">
    <w:name w:val="Balloon Text"/>
    <w:basedOn w:val="Normal"/>
    <w:link w:val="BalloonTextChar"/>
    <w:uiPriority w:val="99"/>
    <w:semiHidden/>
    <w:rsid w:val="005D43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3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Suzanne\AppData\Roaming\Microsoft\Word\webmail.php%3fright_frame=\mymail\src\download.php%3fstartMessage=1&amp;passed_id=511&amp;mailbox=sent&amp;ent_id=2&amp;passed_ent_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1186</Words>
  <Characters>6762</Characters>
  <Application>Microsoft Office Outlook</Application>
  <DocSecurity>0</DocSecurity>
  <Lines>0</Lines>
  <Paragraphs>0</Paragraphs>
  <ScaleCrop>false</ScaleCrop>
  <Company>Marist College Kogarah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dc:title>
  <dc:subject/>
  <dc:creator>Suzanne</dc:creator>
  <cp:keywords/>
  <dc:description/>
  <cp:lastModifiedBy>visitor</cp:lastModifiedBy>
  <cp:revision>2</cp:revision>
  <cp:lastPrinted>2012-03-04T20:55:00Z</cp:lastPrinted>
  <dcterms:created xsi:type="dcterms:W3CDTF">2012-05-31T03:42:00Z</dcterms:created>
  <dcterms:modified xsi:type="dcterms:W3CDTF">2012-05-31T03:42:00Z</dcterms:modified>
</cp:coreProperties>
</file>