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AE" w:rsidRDefault="00D128CD">
      <w:pPr>
        <w:rPr>
          <w:lang w:val="en-US"/>
        </w:rPr>
        <w:sectPr w:rsidR="004F42AE" w:rsidSect="004F42AE">
          <w:pgSz w:w="15840" w:h="12240" w:orient="landscape"/>
          <w:pgMar w:top="1440" w:right="1440" w:bottom="1440" w:left="1440" w:header="708" w:footer="708" w:gutter="0"/>
          <w:cols w:num="2" w:space="708"/>
          <w:docGrid w:linePitch="360"/>
        </w:sectP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0.25pt;height:52.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0pt;v-text-kern:t" trim="t" fitpath="t" string="The Myall Creek Massacre"/>
          </v:shape>
        </w:pict>
      </w:r>
    </w:p>
    <w:p w:rsidR="004F42AE" w:rsidRDefault="004F42AE">
      <w:pPr>
        <w:rPr>
          <w:lang w:val="en-US"/>
        </w:rPr>
      </w:pPr>
      <w:proofErr w:type="gramStart"/>
      <w:r>
        <w:rPr>
          <w:lang w:val="en-US"/>
        </w:rPr>
        <w:lastRenderedPageBreak/>
        <w:t>(</w:t>
      </w:r>
      <w:r w:rsidR="002F0DE8">
        <w:rPr>
          <w:lang w:val="en-US"/>
        </w:rPr>
        <w:t>Board</w:t>
      </w:r>
      <w:r>
        <w:rPr>
          <w:lang w:val="en-US"/>
        </w:rPr>
        <w:t xml:space="preserve"> notes or on Smart Board if available).</w:t>
      </w:r>
      <w:proofErr w:type="gramEnd"/>
    </w:p>
    <w:p w:rsidR="004F42AE" w:rsidRDefault="004F42AE">
      <w:pPr>
        <w:rPr>
          <w:lang w:val="en-US"/>
        </w:rPr>
        <w:sectPr w:rsidR="004F42AE" w:rsidSect="004F42AE">
          <w:type w:val="continuous"/>
          <w:pgSz w:w="15840" w:h="12240" w:orient="landscape"/>
          <w:pgMar w:top="1440" w:right="1440" w:bottom="1440" w:left="1440" w:header="708" w:footer="708" w:gutter="0"/>
          <w:cols w:space="708"/>
          <w:docGrid w:linePitch="360"/>
        </w:sectPr>
      </w:pPr>
    </w:p>
    <w:p w:rsidR="004F42AE" w:rsidRPr="00E75C1C" w:rsidRDefault="004F42AE">
      <w:pPr>
        <w:rPr>
          <w:sz w:val="28"/>
          <w:szCs w:val="28"/>
          <w:lang w:val="en-US"/>
        </w:rPr>
      </w:pPr>
      <w:r w:rsidRPr="00E75C1C">
        <w:rPr>
          <w:sz w:val="28"/>
          <w:szCs w:val="28"/>
          <w:lang w:val="en-US"/>
        </w:rPr>
        <w:lastRenderedPageBreak/>
        <w:t>In 1838 Panic set in when Aboriginal people killed two settlers living in the area now known as Inverell (in Northern NSW).   Twelve local stockmen (of which 11 were ex-convicts) were so angry about this they decided to take revenge.  They rode to the nearest Aboriginal camp near Myall Creek and tied up 28 Aboriginal people including women and children</w:t>
      </w:r>
      <w:r w:rsidR="00E75C1C" w:rsidRPr="00E75C1C">
        <w:rPr>
          <w:sz w:val="28"/>
          <w:szCs w:val="28"/>
          <w:lang w:val="en-US"/>
        </w:rPr>
        <w:t>; there victims were the relatives of Aboriginal men working with the stockmen</w:t>
      </w:r>
      <w:r w:rsidRPr="00E75C1C">
        <w:rPr>
          <w:sz w:val="28"/>
          <w:szCs w:val="28"/>
          <w:lang w:val="en-US"/>
        </w:rPr>
        <w:t>.</w:t>
      </w:r>
      <w:r w:rsidR="00740C5E" w:rsidRPr="00E75C1C">
        <w:rPr>
          <w:sz w:val="28"/>
          <w:szCs w:val="28"/>
          <w:lang w:val="en-US"/>
        </w:rPr>
        <w:t xml:space="preserve">  These Aboriginal people protested their innocence- they had been in friendly contact with local settlers.  The stockmen ignored these pleas and beat their captives to death while they were all still tied together, then they burned the bodies.  Seven of these attackers were later tried for murder and hanged. </w:t>
      </w:r>
    </w:p>
    <w:p w:rsidR="000740D3" w:rsidRDefault="000740D3">
      <w:pPr>
        <w:rPr>
          <w:lang w:val="en-US"/>
        </w:rPr>
      </w:pPr>
    </w:p>
    <w:p w:rsidR="000740D3" w:rsidRDefault="000740D3">
      <w:pPr>
        <w:rPr>
          <w:lang w:val="en-US"/>
        </w:rPr>
      </w:pPr>
      <w:r>
        <w:rPr>
          <w:lang w:val="en-US"/>
        </w:rPr>
        <w:t xml:space="preserve">Visit </w:t>
      </w:r>
    </w:p>
    <w:p w:rsidR="000740D3" w:rsidRDefault="000740D3">
      <w:pPr>
        <w:rPr>
          <w:lang w:val="en-US"/>
        </w:rPr>
      </w:pPr>
      <w:r w:rsidRPr="00B62E6F">
        <w:rPr>
          <w:lang w:val="en-US"/>
        </w:rPr>
        <w:t>http://www.newagemultimedia.com/isaacs/MyallCrk.html</w:t>
      </w:r>
    </w:p>
    <w:p w:rsidR="000740D3" w:rsidRDefault="000740D3">
      <w:pPr>
        <w:rPr>
          <w:lang w:val="en-US"/>
        </w:rPr>
      </w:pPr>
      <w:proofErr w:type="gramStart"/>
      <w:r>
        <w:rPr>
          <w:lang w:val="en-US"/>
        </w:rPr>
        <w:lastRenderedPageBreak/>
        <w:t>for</w:t>
      </w:r>
      <w:proofErr w:type="gramEnd"/>
      <w:r>
        <w:rPr>
          <w:lang w:val="en-US"/>
        </w:rPr>
        <w:t xml:space="preserve"> information on a present-day memorial to this event and more information about the massacre.</w:t>
      </w:r>
    </w:p>
    <w:p w:rsidR="000740D3" w:rsidRDefault="000740D3">
      <w:pPr>
        <w:rPr>
          <w:lang w:val="en-US"/>
        </w:rPr>
      </w:pPr>
    </w:p>
    <w:p w:rsidR="00C41235" w:rsidRDefault="00C41235" w:rsidP="00C41235">
      <w:pPr>
        <w:pStyle w:val="Heading1"/>
        <w:rPr>
          <w:lang w:val="en-US"/>
        </w:rPr>
      </w:pPr>
      <w:r>
        <w:rPr>
          <w:lang w:val="en-US"/>
        </w:rPr>
        <w:t>Check Your Understanding</w:t>
      </w:r>
      <w:r w:rsidR="003E6F77">
        <w:rPr>
          <w:lang w:val="en-US"/>
        </w:rPr>
        <w:t>/Interpreting the Historical C</w:t>
      </w:r>
      <w:r>
        <w:rPr>
          <w:lang w:val="en-US"/>
        </w:rPr>
        <w:t>lues:</w:t>
      </w:r>
    </w:p>
    <w:p w:rsidR="00C41235" w:rsidRDefault="00C41235">
      <w:pPr>
        <w:rPr>
          <w:lang w:val="en-US"/>
        </w:rPr>
      </w:pPr>
      <w:r>
        <w:rPr>
          <w:lang w:val="en-US"/>
        </w:rPr>
        <w:t>1. In what year did the Myall Creek Massacre occur?</w:t>
      </w:r>
    </w:p>
    <w:p w:rsidR="00C41235" w:rsidRDefault="00C41235">
      <w:pPr>
        <w:rPr>
          <w:lang w:val="en-US"/>
        </w:rPr>
      </w:pPr>
      <w:r>
        <w:rPr>
          <w:lang w:val="en-US"/>
        </w:rPr>
        <w:t>2. Why do you think this event is referred to as a massacre?  (</w:t>
      </w:r>
      <w:r w:rsidR="003E6F77">
        <w:rPr>
          <w:lang w:val="en-US"/>
        </w:rPr>
        <w:t>Hint-</w:t>
      </w:r>
      <w:r>
        <w:rPr>
          <w:lang w:val="en-US"/>
        </w:rPr>
        <w:t xml:space="preserve"> think about the meaning of the word ‘massacre’ = mass murder or slaughter).  </w:t>
      </w:r>
    </w:p>
    <w:p w:rsidR="00C41235" w:rsidRDefault="00C41235">
      <w:pPr>
        <w:rPr>
          <w:lang w:val="en-US"/>
        </w:rPr>
      </w:pPr>
      <w:r>
        <w:rPr>
          <w:lang w:val="en-US"/>
        </w:rPr>
        <w:t>3. What evidence is there that the police and legal system did not agree with what the stockmen did to</w:t>
      </w:r>
      <w:r w:rsidR="003E6F77">
        <w:rPr>
          <w:lang w:val="en-US"/>
        </w:rPr>
        <w:t xml:space="preserve"> the Aboriginal people at </w:t>
      </w:r>
      <w:r>
        <w:rPr>
          <w:lang w:val="en-US"/>
        </w:rPr>
        <w:t xml:space="preserve">Myall Creek? </w:t>
      </w:r>
    </w:p>
    <w:p w:rsidR="000740D3" w:rsidRDefault="000740D3">
      <w:pPr>
        <w:rPr>
          <w:lang w:val="en-US"/>
        </w:rPr>
      </w:pPr>
    </w:p>
    <w:p w:rsidR="000740D3" w:rsidRDefault="000740D3">
      <w:pPr>
        <w:rPr>
          <w:lang w:val="en-US"/>
        </w:rPr>
        <w:sectPr w:rsidR="000740D3" w:rsidSect="004F42AE">
          <w:type w:val="continuous"/>
          <w:pgSz w:w="15840" w:h="12240" w:orient="landscape"/>
          <w:pgMar w:top="1440" w:right="1440" w:bottom="1440" w:left="1440" w:header="708" w:footer="708" w:gutter="0"/>
          <w:cols w:num="2" w:space="708"/>
          <w:docGrid w:linePitch="360"/>
        </w:sectPr>
      </w:pPr>
    </w:p>
    <w:p w:rsidR="000740D3" w:rsidRDefault="00D128CD" w:rsidP="000740D3">
      <w:pPr>
        <w:jc w:val="center"/>
        <w:rPr>
          <w:lang w:val="en-US"/>
        </w:rPr>
      </w:pPr>
      <w:r>
        <w:rPr>
          <w:lang w:val="en-US"/>
        </w:rPr>
        <w:lastRenderedPageBreak/>
        <w:pict>
          <v:shape id="_x0000_i1026" type="#_x0000_t136" style="width:290.25pt;height:52.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0pt;v-text-kern:t" trim="t" fitpath="t" string="The Myall Creek Massacre"/>
          </v:shape>
        </w:pict>
      </w:r>
    </w:p>
    <w:p w:rsidR="000740D3" w:rsidRPr="000740D3" w:rsidRDefault="008379F4" w:rsidP="000740D3">
      <w:pPr>
        <w:rPr>
          <w:sz w:val="40"/>
          <w:szCs w:val="40"/>
          <w:lang w:val="en-US"/>
        </w:rPr>
      </w:pPr>
      <w:r>
        <w:rPr>
          <w:noProof/>
          <w:sz w:val="40"/>
          <w:szCs w:val="40"/>
          <w:lang w:val="en-GB" w:eastAsia="en-GB"/>
        </w:rPr>
        <w:drawing>
          <wp:anchor distT="0" distB="0" distL="114300" distR="114300" simplePos="0" relativeHeight="251658240" behindDoc="1" locked="0" layoutInCell="1" allowOverlap="1">
            <wp:simplePos x="0" y="0"/>
            <wp:positionH relativeFrom="column">
              <wp:posOffset>3790950</wp:posOffset>
            </wp:positionH>
            <wp:positionV relativeFrom="paragraph">
              <wp:posOffset>15875</wp:posOffset>
            </wp:positionV>
            <wp:extent cx="2743200" cy="2562225"/>
            <wp:effectExtent l="19050" t="0" r="0" b="0"/>
            <wp:wrapTight wrapText="bothSides">
              <wp:wrapPolygon edited="0">
                <wp:start x="-150" y="0"/>
                <wp:lineTo x="-150" y="21520"/>
                <wp:lineTo x="21600" y="21520"/>
                <wp:lineTo x="21600" y="0"/>
                <wp:lineTo x="-150" y="0"/>
              </wp:wrapPolygon>
            </wp:wrapTight>
            <wp:docPr id="12" name="il_fi" descr="http://www.creativespirits.info/aboriginalculture/history/images/myall-creek-massacre-drawing-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eativespirits.info/aboriginalculture/history/images/myall-creek-massacre-drawing-1841.jpg"/>
                    <pic:cNvPicPr>
                      <a:picLocks noChangeAspect="1" noChangeArrowheads="1"/>
                    </pic:cNvPicPr>
                  </pic:nvPicPr>
                  <pic:blipFill>
                    <a:blip r:embed="rId6" cstate="print"/>
                    <a:srcRect/>
                    <a:stretch>
                      <a:fillRect/>
                    </a:stretch>
                  </pic:blipFill>
                  <pic:spPr bwMode="auto">
                    <a:xfrm>
                      <a:off x="0" y="0"/>
                      <a:ext cx="2743200" cy="2562225"/>
                    </a:xfrm>
                    <a:prstGeom prst="rect">
                      <a:avLst/>
                    </a:prstGeom>
                    <a:noFill/>
                    <a:ln w="9525">
                      <a:noFill/>
                      <a:miter lim="800000"/>
                      <a:headEnd/>
                      <a:tailEnd/>
                    </a:ln>
                  </pic:spPr>
                </pic:pic>
              </a:graphicData>
            </a:graphic>
          </wp:anchor>
        </w:drawing>
      </w:r>
      <w:r w:rsidR="000740D3" w:rsidRPr="000740D3">
        <w:rPr>
          <w:sz w:val="40"/>
          <w:szCs w:val="40"/>
          <w:lang w:val="en-US"/>
        </w:rPr>
        <w:t>In 1838, panic set in when Aboriginal people killed two settlers living in the area now known as Inverell (in Northern NSW).   Twelve local stockmen (of which 11 were ex-convicts) were so angry about this they decided to take revenge.  They rode to the nearest Aboriginal camp near Myall Creek and tied up 28 Aboriginal people including women and children</w:t>
      </w:r>
      <w:r w:rsidR="00E75C1C" w:rsidRPr="00E75C1C">
        <w:rPr>
          <w:sz w:val="40"/>
          <w:szCs w:val="40"/>
          <w:lang w:val="en-US"/>
        </w:rPr>
        <w:t>; the</w:t>
      </w:r>
      <w:r w:rsidR="00E75C1C">
        <w:rPr>
          <w:sz w:val="40"/>
          <w:szCs w:val="40"/>
          <w:lang w:val="en-US"/>
        </w:rPr>
        <w:t xml:space="preserve">ir </w:t>
      </w:r>
      <w:r>
        <w:rPr>
          <w:sz w:val="40"/>
          <w:szCs w:val="40"/>
          <w:lang w:val="en-US"/>
        </w:rPr>
        <w:t xml:space="preserve">victims </w:t>
      </w:r>
      <w:r w:rsidRPr="00E75C1C">
        <w:rPr>
          <w:sz w:val="40"/>
          <w:szCs w:val="40"/>
          <w:lang w:val="en-US"/>
        </w:rPr>
        <w:t>were</w:t>
      </w:r>
      <w:r w:rsidR="00E75C1C" w:rsidRPr="00E75C1C">
        <w:rPr>
          <w:sz w:val="40"/>
          <w:szCs w:val="40"/>
          <w:lang w:val="en-US"/>
        </w:rPr>
        <w:t xml:space="preserve"> the relatives of Aboriginal men working with the stockme</w:t>
      </w:r>
      <w:r w:rsidR="00E75C1C">
        <w:rPr>
          <w:lang w:val="en-US"/>
        </w:rPr>
        <w:t>n</w:t>
      </w:r>
      <w:r w:rsidR="000740D3" w:rsidRPr="000740D3">
        <w:rPr>
          <w:sz w:val="40"/>
          <w:szCs w:val="40"/>
          <w:lang w:val="en-US"/>
        </w:rPr>
        <w:t xml:space="preserve">.  These Aboriginal people protested their innocence- they had been in friendly contact with local settlers.  The stockmen ignored these pleas and beat their captives to death while they were all still tied together, then they burned the bodies.  Seven of these attackers were later tried for murder and hanged. </w:t>
      </w:r>
    </w:p>
    <w:p w:rsidR="000740D3" w:rsidRDefault="000740D3" w:rsidP="000740D3">
      <w:pPr>
        <w:rPr>
          <w:lang w:val="en-US"/>
        </w:rPr>
      </w:pPr>
    </w:p>
    <w:p w:rsidR="000740D3" w:rsidRPr="008379F4" w:rsidRDefault="000740D3" w:rsidP="008379F4">
      <w:pPr>
        <w:spacing w:line="240" w:lineRule="auto"/>
        <w:contextualSpacing/>
        <w:rPr>
          <w:sz w:val="32"/>
          <w:szCs w:val="32"/>
          <w:lang w:val="en-US"/>
        </w:rPr>
      </w:pPr>
      <w:r w:rsidRPr="008379F4">
        <w:rPr>
          <w:sz w:val="32"/>
          <w:szCs w:val="32"/>
          <w:lang w:val="en-US"/>
        </w:rPr>
        <w:t xml:space="preserve">Visit </w:t>
      </w:r>
    </w:p>
    <w:p w:rsidR="000740D3" w:rsidRPr="008379F4" w:rsidRDefault="000740D3" w:rsidP="008379F4">
      <w:pPr>
        <w:spacing w:line="240" w:lineRule="auto"/>
        <w:contextualSpacing/>
        <w:rPr>
          <w:sz w:val="32"/>
          <w:szCs w:val="32"/>
          <w:lang w:val="en-US"/>
        </w:rPr>
      </w:pPr>
      <w:r w:rsidRPr="00B62E6F">
        <w:rPr>
          <w:sz w:val="32"/>
          <w:szCs w:val="32"/>
          <w:lang w:val="en-US"/>
        </w:rPr>
        <w:t>http://www.newagemultimedia.com/isaacs/MyallCrk.html</w:t>
      </w:r>
    </w:p>
    <w:p w:rsidR="000740D3" w:rsidRPr="008379F4" w:rsidRDefault="000740D3" w:rsidP="008379F4">
      <w:pPr>
        <w:spacing w:line="240" w:lineRule="auto"/>
        <w:contextualSpacing/>
        <w:rPr>
          <w:sz w:val="32"/>
          <w:szCs w:val="32"/>
          <w:lang w:val="en-US"/>
        </w:rPr>
      </w:pPr>
      <w:proofErr w:type="gramStart"/>
      <w:r w:rsidRPr="008379F4">
        <w:rPr>
          <w:sz w:val="32"/>
          <w:szCs w:val="32"/>
          <w:lang w:val="en-US"/>
        </w:rPr>
        <w:t>for</w:t>
      </w:r>
      <w:proofErr w:type="gramEnd"/>
      <w:r w:rsidRPr="008379F4">
        <w:rPr>
          <w:sz w:val="32"/>
          <w:szCs w:val="32"/>
          <w:lang w:val="en-US"/>
        </w:rPr>
        <w:t xml:space="preserve"> information on a present-day memorial to this event and more information about the massacre.</w:t>
      </w:r>
    </w:p>
    <w:p w:rsidR="000740D3" w:rsidRDefault="000740D3">
      <w:pPr>
        <w:rPr>
          <w:lang w:val="en-US"/>
        </w:rPr>
        <w:sectPr w:rsidR="000740D3" w:rsidSect="008379F4">
          <w:pgSz w:w="12240" w:h="15840"/>
          <w:pgMar w:top="720" w:right="720" w:bottom="720" w:left="720" w:header="708" w:footer="708" w:gutter="0"/>
          <w:cols w:space="708"/>
          <w:docGrid w:linePitch="360"/>
        </w:sectPr>
      </w:pPr>
    </w:p>
    <w:p w:rsidR="000740D3" w:rsidRDefault="000740D3">
      <w:pPr>
        <w:rPr>
          <w:lang w:val="en-US"/>
        </w:rPr>
      </w:pPr>
    </w:p>
    <w:p w:rsidR="000740D3" w:rsidRDefault="000740D3">
      <w:pPr>
        <w:rPr>
          <w:lang w:val="en-US"/>
        </w:rPr>
      </w:pPr>
    </w:p>
    <w:p w:rsidR="000740D3" w:rsidRDefault="008379F4">
      <w:pPr>
        <w:rPr>
          <w:lang w:val="en-US"/>
        </w:rPr>
      </w:pPr>
      <w:r>
        <w:rPr>
          <w:lang w:val="en-US"/>
        </w:rPr>
        <w:t xml:space="preserve">Image from </w:t>
      </w:r>
      <w:r w:rsidRPr="00B62E6F">
        <w:rPr>
          <w:lang w:val="en-US"/>
        </w:rPr>
        <w:t>http://www.creativespirits.info/aboriginalculture/histor</w:t>
      </w:r>
      <w:bookmarkStart w:id="0" w:name="_GoBack"/>
      <w:bookmarkEnd w:id="0"/>
      <w:r w:rsidRPr="00B62E6F">
        <w:rPr>
          <w:lang w:val="en-US"/>
        </w:rPr>
        <w:t>y/massacres-Myall-Creek-1838.html</w:t>
      </w:r>
      <w:r>
        <w:rPr>
          <w:lang w:val="en-US"/>
        </w:rPr>
        <w:t>, accessed March 10, 2012</w:t>
      </w:r>
    </w:p>
    <w:p w:rsidR="000740D3" w:rsidRDefault="000740D3">
      <w:pPr>
        <w:rPr>
          <w:lang w:val="en-US"/>
        </w:rPr>
      </w:pPr>
    </w:p>
    <w:p w:rsidR="003E6F77" w:rsidRPr="003E6F77" w:rsidRDefault="003E6F77" w:rsidP="003E6F77">
      <w:pPr>
        <w:pStyle w:val="Heading1"/>
        <w:rPr>
          <w:sz w:val="40"/>
          <w:szCs w:val="40"/>
          <w:lang w:val="en-US"/>
        </w:rPr>
      </w:pPr>
      <w:r w:rsidRPr="003E6F77">
        <w:rPr>
          <w:sz w:val="40"/>
          <w:szCs w:val="40"/>
          <w:lang w:val="en-US"/>
        </w:rPr>
        <w:t>Check Your Understanding</w:t>
      </w:r>
      <w:r>
        <w:rPr>
          <w:sz w:val="40"/>
          <w:szCs w:val="40"/>
          <w:lang w:val="en-US"/>
        </w:rPr>
        <w:t>/Interpreting the Historical C</w:t>
      </w:r>
      <w:r w:rsidRPr="003E6F77">
        <w:rPr>
          <w:sz w:val="40"/>
          <w:szCs w:val="40"/>
          <w:lang w:val="en-US"/>
        </w:rPr>
        <w:t>lues:</w:t>
      </w:r>
    </w:p>
    <w:p w:rsidR="003E6F77" w:rsidRPr="003E6F77" w:rsidRDefault="003E6F77" w:rsidP="003E6F77">
      <w:pPr>
        <w:rPr>
          <w:sz w:val="40"/>
          <w:szCs w:val="40"/>
          <w:lang w:val="en-US"/>
        </w:rPr>
      </w:pPr>
      <w:r w:rsidRPr="003E6F77">
        <w:rPr>
          <w:sz w:val="40"/>
          <w:szCs w:val="40"/>
          <w:lang w:val="en-US"/>
        </w:rPr>
        <w:t>1. In what year did the Myall Creek Massacre occur?</w:t>
      </w:r>
    </w:p>
    <w:p w:rsidR="003E6F77" w:rsidRPr="003E6F77" w:rsidRDefault="003E6F77" w:rsidP="003E6F77">
      <w:pPr>
        <w:rPr>
          <w:sz w:val="40"/>
          <w:szCs w:val="40"/>
          <w:lang w:val="en-US"/>
        </w:rPr>
      </w:pPr>
      <w:r w:rsidRPr="003E6F77">
        <w:rPr>
          <w:sz w:val="40"/>
          <w:szCs w:val="40"/>
          <w:lang w:val="en-US"/>
        </w:rPr>
        <w:t xml:space="preserve">2. Why do you think this event is referred to as a massacre?  (Hint- think about the meaning of the word ‘massacre’ = mass murder or slaughter).  </w:t>
      </w:r>
    </w:p>
    <w:p w:rsidR="003E6F77" w:rsidRPr="003E6F77" w:rsidRDefault="003E6F77" w:rsidP="003E6F77">
      <w:pPr>
        <w:rPr>
          <w:sz w:val="40"/>
          <w:szCs w:val="40"/>
          <w:lang w:val="en-US"/>
        </w:rPr>
      </w:pPr>
      <w:r w:rsidRPr="003E6F77">
        <w:rPr>
          <w:sz w:val="40"/>
          <w:szCs w:val="40"/>
          <w:lang w:val="en-US"/>
        </w:rPr>
        <w:t xml:space="preserve">3. What evidence is there that the police and legal system did not agree with what the stockmen did to the Aboriginal people at Myall Creek? </w:t>
      </w:r>
    </w:p>
    <w:p w:rsidR="008379F4" w:rsidRDefault="008379F4">
      <w:pPr>
        <w:rPr>
          <w:lang w:val="en-US"/>
        </w:rPr>
        <w:sectPr w:rsidR="008379F4" w:rsidSect="008379F4">
          <w:type w:val="continuous"/>
          <w:pgSz w:w="12240" w:h="15840"/>
          <w:pgMar w:top="1440" w:right="1440" w:bottom="1440" w:left="1440" w:header="708" w:footer="708" w:gutter="0"/>
          <w:cols w:space="708"/>
          <w:docGrid w:linePitch="360"/>
        </w:sectPr>
      </w:pPr>
    </w:p>
    <w:p w:rsidR="000740D3" w:rsidRDefault="000740D3">
      <w:pPr>
        <w:rPr>
          <w:lang w:val="en-US"/>
        </w:rPr>
      </w:pPr>
    </w:p>
    <w:p w:rsidR="000740D3" w:rsidRDefault="000740D3">
      <w:pPr>
        <w:rPr>
          <w:lang w:val="en-US"/>
        </w:rPr>
      </w:pPr>
    </w:p>
    <w:p w:rsidR="000740D3" w:rsidRDefault="000740D3">
      <w:pPr>
        <w:rPr>
          <w:lang w:val="en-US"/>
        </w:rPr>
      </w:pPr>
    </w:p>
    <w:p w:rsidR="000740D3" w:rsidRDefault="000740D3">
      <w:pPr>
        <w:rPr>
          <w:lang w:val="en-US"/>
        </w:rPr>
      </w:pPr>
    </w:p>
    <w:p w:rsidR="000740D3" w:rsidRDefault="000740D3">
      <w:pPr>
        <w:rPr>
          <w:lang w:val="en-US"/>
        </w:rPr>
      </w:pPr>
    </w:p>
    <w:p w:rsidR="000740D3" w:rsidRDefault="000740D3">
      <w:pPr>
        <w:rPr>
          <w:lang w:val="en-US"/>
        </w:rPr>
      </w:pPr>
    </w:p>
    <w:p w:rsidR="000740D3" w:rsidRDefault="000740D3">
      <w:pPr>
        <w:rPr>
          <w:lang w:val="en-US"/>
        </w:rPr>
      </w:pPr>
    </w:p>
    <w:p w:rsidR="000740D3" w:rsidRDefault="000740D3">
      <w:pPr>
        <w:rPr>
          <w:lang w:val="en-US"/>
        </w:rPr>
      </w:pPr>
    </w:p>
    <w:p w:rsidR="000740D3" w:rsidRDefault="000740D3">
      <w:pPr>
        <w:rPr>
          <w:lang w:val="en-US"/>
        </w:rPr>
      </w:pPr>
    </w:p>
    <w:p w:rsidR="000740D3" w:rsidRDefault="000740D3">
      <w:pPr>
        <w:rPr>
          <w:lang w:val="en-US"/>
        </w:rPr>
      </w:pPr>
    </w:p>
    <w:p w:rsidR="000740D3" w:rsidRDefault="000740D3">
      <w:pPr>
        <w:rPr>
          <w:lang w:val="en-US"/>
        </w:rPr>
      </w:pPr>
    </w:p>
    <w:p w:rsidR="000740D3" w:rsidRDefault="000740D3">
      <w:pPr>
        <w:rPr>
          <w:lang w:val="en-US"/>
        </w:rPr>
      </w:pPr>
    </w:p>
    <w:p w:rsidR="000740D3" w:rsidRPr="004F42AE" w:rsidRDefault="000740D3">
      <w:pPr>
        <w:rPr>
          <w:lang w:val="en-US"/>
        </w:rPr>
      </w:pPr>
    </w:p>
    <w:sectPr w:rsidR="000740D3" w:rsidRPr="004F42AE" w:rsidSect="000740D3">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AE"/>
    <w:rsid w:val="000740D3"/>
    <w:rsid w:val="000B4D25"/>
    <w:rsid w:val="001D10D0"/>
    <w:rsid w:val="002979F1"/>
    <w:rsid w:val="002F0DE8"/>
    <w:rsid w:val="003E6F77"/>
    <w:rsid w:val="00485040"/>
    <w:rsid w:val="004F42AE"/>
    <w:rsid w:val="007001FE"/>
    <w:rsid w:val="00740C5E"/>
    <w:rsid w:val="008379F4"/>
    <w:rsid w:val="00867BC2"/>
    <w:rsid w:val="009E1927"/>
    <w:rsid w:val="00B62E6F"/>
    <w:rsid w:val="00C16F3B"/>
    <w:rsid w:val="00C41235"/>
    <w:rsid w:val="00CA03BF"/>
    <w:rsid w:val="00CD061B"/>
    <w:rsid w:val="00D128CD"/>
    <w:rsid w:val="00D338A3"/>
    <w:rsid w:val="00E75C1C"/>
    <w:rsid w:val="00EE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0D3"/>
    <w:rPr>
      <w:color w:val="0000FF" w:themeColor="hyperlink"/>
      <w:u w:val="single"/>
    </w:rPr>
  </w:style>
  <w:style w:type="paragraph" w:styleId="BalloonText">
    <w:name w:val="Balloon Text"/>
    <w:basedOn w:val="Normal"/>
    <w:link w:val="BalloonTextChar"/>
    <w:uiPriority w:val="99"/>
    <w:semiHidden/>
    <w:unhideWhenUsed/>
    <w:rsid w:val="0083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F4"/>
    <w:rPr>
      <w:rFonts w:ascii="Tahoma" w:hAnsi="Tahoma" w:cs="Tahoma"/>
      <w:sz w:val="16"/>
      <w:szCs w:val="16"/>
      <w:lang w:val="en-AU"/>
    </w:rPr>
  </w:style>
  <w:style w:type="character" w:customStyle="1" w:styleId="Heading1Char">
    <w:name w:val="Heading 1 Char"/>
    <w:basedOn w:val="DefaultParagraphFont"/>
    <w:link w:val="Heading1"/>
    <w:uiPriority w:val="9"/>
    <w:rsid w:val="00C41235"/>
    <w:rPr>
      <w:rFonts w:asciiTheme="majorHAnsi" w:eastAsiaTheme="majorEastAsia" w:hAnsiTheme="majorHAnsi" w:cstheme="majorBidi"/>
      <w:b/>
      <w:bCs/>
      <w:color w:val="365F91" w:themeColor="accent1" w:themeShade="BF"/>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0D3"/>
    <w:rPr>
      <w:color w:val="0000FF" w:themeColor="hyperlink"/>
      <w:u w:val="single"/>
    </w:rPr>
  </w:style>
  <w:style w:type="paragraph" w:styleId="BalloonText">
    <w:name w:val="Balloon Text"/>
    <w:basedOn w:val="Normal"/>
    <w:link w:val="BalloonTextChar"/>
    <w:uiPriority w:val="99"/>
    <w:semiHidden/>
    <w:unhideWhenUsed/>
    <w:rsid w:val="0083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F4"/>
    <w:rPr>
      <w:rFonts w:ascii="Tahoma" w:hAnsi="Tahoma" w:cs="Tahoma"/>
      <w:sz w:val="16"/>
      <w:szCs w:val="16"/>
      <w:lang w:val="en-AU"/>
    </w:rPr>
  </w:style>
  <w:style w:type="character" w:customStyle="1" w:styleId="Heading1Char">
    <w:name w:val="Heading 1 Char"/>
    <w:basedOn w:val="DefaultParagraphFont"/>
    <w:link w:val="Heading1"/>
    <w:uiPriority w:val="9"/>
    <w:rsid w:val="00C41235"/>
    <w:rPr>
      <w:rFonts w:asciiTheme="majorHAnsi" w:eastAsiaTheme="majorEastAsia" w:hAnsiTheme="majorHAnsi" w:cstheme="majorBidi"/>
      <w:b/>
      <w:bCs/>
      <w:color w:val="365F91" w:themeColor="accent1" w:themeShade="BF"/>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C5A3B-F9B8-492D-9DB4-7FA70355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Check Your Understanding/Interpreting the Historical Clues:</vt:lpstr>
      <vt:lpstr>Check Your Understanding/Interpreting the Historical Clues:</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Imrie, Heather</cp:lastModifiedBy>
  <cp:revision>2</cp:revision>
  <dcterms:created xsi:type="dcterms:W3CDTF">2013-12-09T15:04:00Z</dcterms:created>
  <dcterms:modified xsi:type="dcterms:W3CDTF">2013-12-09T15:04:00Z</dcterms:modified>
</cp:coreProperties>
</file>